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919C" w14:textId="6E9CB1BE" w:rsidR="00B31442" w:rsidRPr="008C108F" w:rsidRDefault="00045BF9">
      <w:pPr>
        <w:pStyle w:val="a3"/>
        <w:tabs>
          <w:tab w:val="left" w:pos="3340"/>
          <w:tab w:val="left" w:pos="6581"/>
        </w:tabs>
        <w:spacing w:before="60"/>
        <w:ind w:left="580"/>
        <w:rPr>
          <w:rFonts w:ascii="Times New Roman" w:eastAsia="Times New Roman"/>
        </w:rPr>
      </w:pPr>
      <w:bookmarkStart w:id="0" w:name="NT_TAR_0000000001"/>
      <w:r w:rsidRPr="008C108F">
        <w:rPr>
          <w:rFonts w:ascii="Times New Roman" w:eastAsia="Times New Roman" w:hAnsi="Times New Roman" w:cs="Times New Roman"/>
        </w:rPr>
        <w:t>S</w:t>
      </w:r>
      <w:r w:rsidRPr="008C108F">
        <w:rPr>
          <w:rFonts w:ascii="Times New Roman" w:eastAsiaTheme="minorEastAsia" w:hAnsi="Times New Roman" w:cs="Times New Roman" w:hint="eastAsia"/>
        </w:rPr>
        <w:t>tock</w:t>
      </w:r>
      <w:r w:rsidRPr="008C108F">
        <w:rPr>
          <w:rFonts w:ascii="Times New Roman" w:eastAsia="Times New Roman" w:hAnsi="Times New Roman" w:cs="Times New Roman"/>
        </w:rPr>
        <w:t xml:space="preserve"> Code: 600988 </w:t>
      </w:r>
      <w:r w:rsidRPr="008C108F">
        <w:rPr>
          <w:rFonts w:ascii="Times New Roman" w:eastAsiaTheme="minorEastAsia" w:hAnsi="Times New Roman" w:cs="Times New Roman" w:hint="eastAsia"/>
        </w:rPr>
        <w:t xml:space="preserve">      </w:t>
      </w:r>
      <w:r w:rsidRPr="008C108F">
        <w:rPr>
          <w:rFonts w:ascii="Times New Roman" w:eastAsia="Times New Roman" w:hAnsi="Times New Roman" w:cs="Times New Roman"/>
        </w:rPr>
        <w:t>St</w:t>
      </w:r>
      <w:r w:rsidRPr="008C108F">
        <w:rPr>
          <w:rFonts w:ascii="Times New Roman" w:eastAsiaTheme="minorEastAsia" w:hAnsi="Times New Roman" w:cs="Times New Roman" w:hint="eastAsia"/>
        </w:rPr>
        <w:t>oc</w:t>
      </w:r>
      <w:r w:rsidRPr="008C108F">
        <w:rPr>
          <w:rFonts w:ascii="Times New Roman" w:eastAsia="Times New Roman" w:hAnsi="Times New Roman" w:cs="Times New Roman"/>
        </w:rPr>
        <w:t>k</w:t>
      </w:r>
      <w:r w:rsidRPr="008C108F">
        <w:rPr>
          <w:rFonts w:ascii="Times New Roman" w:eastAsiaTheme="minorEastAsia" w:hAnsi="Times New Roman" w:cs="Times New Roman" w:hint="eastAsia"/>
        </w:rPr>
        <w:t xml:space="preserve"> Na</w:t>
      </w:r>
      <w:r w:rsidRPr="008C108F">
        <w:rPr>
          <w:rFonts w:ascii="Times New Roman" w:eastAsia="Times New Roman" w:hAnsi="Times New Roman" w:cs="Times New Roman"/>
        </w:rPr>
        <w:t xml:space="preserve">me: Chifeng Gold </w:t>
      </w:r>
      <w:r w:rsidRPr="008C108F">
        <w:rPr>
          <w:rFonts w:ascii="Times New Roman" w:eastAsiaTheme="minorEastAsia" w:hAnsi="Times New Roman" w:cs="Times New Roman" w:hint="eastAsia"/>
        </w:rPr>
        <w:t xml:space="preserve">     </w:t>
      </w:r>
      <w:r w:rsidRPr="008C108F">
        <w:rPr>
          <w:rFonts w:ascii="Times New Roman" w:eastAsia="Times New Roman" w:hAnsi="Times New Roman" w:cs="Times New Roman"/>
        </w:rPr>
        <w:t>Announcement</w:t>
      </w:r>
      <w:r w:rsidRPr="008C108F">
        <w:rPr>
          <w:rFonts w:ascii="Times New Roman" w:eastAsiaTheme="minorEastAsia" w:hAnsi="Times New Roman" w:cs="Times New Roman" w:hint="eastAsia"/>
        </w:rPr>
        <w:t xml:space="preserve"> </w:t>
      </w:r>
      <w:r w:rsidRPr="008C108F">
        <w:rPr>
          <w:rFonts w:ascii="Times New Roman" w:eastAsia="Times New Roman" w:hAnsi="Times New Roman" w:cs="Times New Roman"/>
        </w:rPr>
        <w:t>No.: 2022-0</w:t>
      </w:r>
      <w:r w:rsidR="009D3A09" w:rsidRPr="008C108F">
        <w:rPr>
          <w:rFonts w:ascii="Times New Roman" w:eastAsia="Times New Roman" w:hAnsi="Times New Roman" w:cs="Times New Roman"/>
        </w:rPr>
        <w:t>25</w:t>
      </w:r>
      <w:bookmarkEnd w:id="0"/>
    </w:p>
    <w:p w14:paraId="302EEA82" w14:textId="77777777" w:rsidR="00B31442" w:rsidRPr="008C108F" w:rsidRDefault="00B31442">
      <w:pPr>
        <w:pStyle w:val="a3"/>
        <w:spacing w:before="6"/>
        <w:rPr>
          <w:rFonts w:ascii="Times New Roman"/>
          <w:sz w:val="33"/>
        </w:rPr>
      </w:pPr>
    </w:p>
    <w:p w14:paraId="73A879F0" w14:textId="7B0B5057" w:rsidR="00045BF9" w:rsidRPr="008C108F" w:rsidRDefault="00045BF9" w:rsidP="005413A9">
      <w:pPr>
        <w:pStyle w:val="a4"/>
        <w:spacing w:line="360" w:lineRule="auto"/>
        <w:ind w:left="0" w:right="985" w:firstLineChars="600" w:firstLine="2160"/>
        <w:rPr>
          <w:rFonts w:ascii="Times New Roman" w:eastAsiaTheme="minorEastAsia" w:hAnsi="Times New Roman" w:cs="Times New Roman"/>
          <w:color w:val="FF0000"/>
        </w:rPr>
      </w:pPr>
      <w:bookmarkStart w:id="1" w:name="NT_TAR_0000000003"/>
      <w:bookmarkStart w:id="2" w:name="_GoBack"/>
      <w:proofErr w:type="spellStart"/>
      <w:r w:rsidRPr="008C108F">
        <w:rPr>
          <w:rFonts w:ascii="Times New Roman" w:hAnsi="Times New Roman" w:cs="Times New Roman"/>
          <w:color w:val="FF0000"/>
        </w:rPr>
        <w:t>Chifeng</w:t>
      </w:r>
      <w:proofErr w:type="spellEnd"/>
      <w:r w:rsidRPr="008C108F">
        <w:rPr>
          <w:rFonts w:ascii="Times New Roman" w:hAnsi="Times New Roman" w:cs="Times New Roman"/>
          <w:color w:val="FF0000"/>
        </w:rPr>
        <w:t xml:space="preserve"> </w:t>
      </w:r>
      <w:proofErr w:type="spellStart"/>
      <w:r w:rsidRPr="008C108F">
        <w:rPr>
          <w:rFonts w:ascii="Times New Roman" w:hAnsi="Times New Roman" w:cs="Times New Roman"/>
          <w:color w:val="FF0000"/>
        </w:rPr>
        <w:t>Jilong</w:t>
      </w:r>
      <w:proofErr w:type="spellEnd"/>
      <w:r w:rsidRPr="008C108F">
        <w:rPr>
          <w:rFonts w:ascii="Times New Roman" w:hAnsi="Times New Roman" w:cs="Times New Roman"/>
          <w:color w:val="FF0000"/>
        </w:rPr>
        <w:t xml:space="preserve"> Gold Mining Co., Ltd.</w:t>
      </w:r>
    </w:p>
    <w:bookmarkEnd w:id="1"/>
    <w:p w14:paraId="1A88A7F2" w14:textId="4147A28D" w:rsidR="00FA7EF0" w:rsidRDefault="00FA7EF0" w:rsidP="005413A9">
      <w:pPr>
        <w:pStyle w:val="a4"/>
        <w:spacing w:line="360" w:lineRule="auto"/>
        <w:ind w:right="559" w:hanging="1815"/>
        <w:jc w:val="center"/>
        <w:rPr>
          <w:rFonts w:ascii="Times New Roman" w:eastAsiaTheme="minorEastAsia" w:hAnsi="Times New Roman" w:cs="Times New Roman"/>
          <w:color w:val="FF0000"/>
        </w:rPr>
      </w:pPr>
      <w:r>
        <w:rPr>
          <w:rFonts w:ascii="Times New Roman" w:eastAsiaTheme="minorEastAsia" w:hAnsi="Times New Roman" w:cs="Times New Roman" w:hint="eastAsia"/>
          <w:color w:val="FF0000"/>
        </w:rPr>
        <w:t xml:space="preserve">        </w:t>
      </w:r>
      <w:r w:rsidR="00045BF9" w:rsidRPr="008C108F">
        <w:rPr>
          <w:rFonts w:ascii="Times New Roman" w:hAnsi="Times New Roman" w:cs="Times New Roman"/>
          <w:color w:val="FF0000"/>
        </w:rPr>
        <w:t xml:space="preserve">Announcement on </w:t>
      </w:r>
      <w:r w:rsidR="005413A9" w:rsidRPr="008C108F">
        <w:rPr>
          <w:rFonts w:ascii="Times New Roman" w:hAnsi="Times New Roman" w:cs="Times New Roman"/>
          <w:color w:val="FF0000"/>
        </w:rPr>
        <w:t xml:space="preserve">Releasing </w:t>
      </w:r>
      <w:r w:rsidR="005413A9">
        <w:rPr>
          <w:rFonts w:ascii="Times New Roman" w:eastAsiaTheme="minorEastAsia" w:hAnsi="Times New Roman" w:cs="Times New Roman"/>
          <w:color w:val="FF0000"/>
        </w:rPr>
        <w:t>Pledge</w:t>
      </w:r>
      <w:r w:rsidR="00045BF9" w:rsidRPr="008C108F">
        <w:rPr>
          <w:rFonts w:ascii="Times New Roman" w:hAnsi="Times New Roman" w:cs="Times New Roman"/>
          <w:color w:val="FF0000"/>
        </w:rPr>
        <w:t xml:space="preserve"> </w:t>
      </w:r>
      <w:r w:rsidR="00045BF9" w:rsidRPr="008C108F">
        <w:rPr>
          <w:rFonts w:ascii="Times New Roman" w:eastAsiaTheme="minorEastAsia" w:hAnsi="Times New Roman" w:cs="Times New Roman" w:hint="eastAsia"/>
          <w:color w:val="FF0000"/>
        </w:rPr>
        <w:t xml:space="preserve">of </w:t>
      </w:r>
      <w:r w:rsidR="00045BF9" w:rsidRPr="008C108F">
        <w:rPr>
          <w:rFonts w:ascii="Times New Roman" w:hAnsi="Times New Roman" w:cs="Times New Roman"/>
          <w:color w:val="FF0000"/>
        </w:rPr>
        <w:t xml:space="preserve">Shares </w:t>
      </w:r>
    </w:p>
    <w:p w14:paraId="12E75917" w14:textId="079FC05D" w:rsidR="00B31442" w:rsidRPr="008C108F" w:rsidRDefault="00045BF9" w:rsidP="005413A9">
      <w:pPr>
        <w:pStyle w:val="a4"/>
        <w:spacing w:line="360" w:lineRule="auto"/>
        <w:ind w:right="559" w:hanging="1815"/>
        <w:jc w:val="center"/>
      </w:pPr>
      <w:proofErr w:type="gramStart"/>
      <w:r w:rsidRPr="008C108F">
        <w:rPr>
          <w:rFonts w:ascii="Times New Roman" w:hAnsi="Times New Roman" w:cs="Times New Roman"/>
          <w:color w:val="FF0000"/>
        </w:rPr>
        <w:t>by</w:t>
      </w:r>
      <w:proofErr w:type="gramEnd"/>
      <w:r w:rsidRPr="008C108F">
        <w:rPr>
          <w:rFonts w:ascii="Times New Roman" w:hAnsi="Times New Roman" w:cs="Times New Roman"/>
          <w:color w:val="FF0000"/>
        </w:rPr>
        <w:t xml:space="preserve"> Shareholder</w:t>
      </w:r>
    </w:p>
    <w:bookmarkEnd w:id="2"/>
    <w:p w14:paraId="5051955B" w14:textId="77777777" w:rsidR="00B31442" w:rsidRPr="008C108F" w:rsidRDefault="00B31442" w:rsidP="00FA7EF0">
      <w:pPr>
        <w:pStyle w:val="a3"/>
        <w:spacing w:before="17"/>
        <w:jc w:val="center"/>
        <w:rPr>
          <w:rFonts w:ascii="Microsoft JhengHei"/>
          <w:b/>
          <w:sz w:val="21"/>
        </w:rPr>
      </w:pPr>
    </w:p>
    <w:p w14:paraId="64DBA144" w14:textId="516B1627" w:rsidR="00B31442" w:rsidRPr="008C108F" w:rsidRDefault="00045BF9" w:rsidP="00045BF9">
      <w:pPr>
        <w:pStyle w:val="a3"/>
        <w:spacing w:line="364" w:lineRule="auto"/>
        <w:ind w:left="580" w:right="597" w:firstLine="479"/>
        <w:jc w:val="both"/>
      </w:pPr>
      <w:bookmarkStart w:id="3" w:name="NT_TAR_0000000005"/>
      <w:r w:rsidRPr="008C108F">
        <w:rPr>
          <w:rFonts w:ascii="Times New Roman" w:hAnsi="Times New Roman" w:cs="Times New Roman"/>
        </w:rPr>
        <w:t xml:space="preserve">The Board </w:t>
      </w:r>
      <w:r w:rsidRPr="008C108F">
        <w:rPr>
          <w:rFonts w:ascii="Times New Roman" w:hAnsi="Times New Roman" w:cs="Times New Roman" w:hint="eastAsia"/>
        </w:rPr>
        <w:t>o</w:t>
      </w:r>
      <w:r w:rsidRPr="008C108F">
        <w:rPr>
          <w:rFonts w:ascii="Times New Roman" w:hAnsi="Times New Roman" w:cs="Times New Roman"/>
        </w:rPr>
        <w:t xml:space="preserve">f Directors and all directors of the Company </w:t>
      </w:r>
      <w:r w:rsidR="00FA59AA" w:rsidRPr="008C108F">
        <w:rPr>
          <w:rFonts w:ascii="Times New Roman" w:hAnsi="Times New Roman" w:cs="Times New Roman"/>
        </w:rPr>
        <w:t>warrant</w:t>
      </w:r>
      <w:r w:rsidRPr="008C108F">
        <w:rPr>
          <w:rFonts w:ascii="Times New Roman" w:hAnsi="Times New Roman" w:cs="Times New Roman"/>
        </w:rPr>
        <w:t xml:space="preserve"> that this announcement</w:t>
      </w:r>
      <w:r w:rsidRPr="008C108F">
        <w:rPr>
          <w:rFonts w:ascii="Times New Roman" w:hAnsi="Times New Roman" w:cs="Times New Roman" w:hint="eastAsia"/>
        </w:rPr>
        <w:t xml:space="preserve"> does not contain any</w:t>
      </w:r>
      <w:r w:rsidRPr="008C108F">
        <w:rPr>
          <w:rFonts w:ascii="Times New Roman" w:hAnsi="Times New Roman" w:cs="Times New Roman"/>
        </w:rPr>
        <w:t xml:space="preserve"> false records, misleading statements or major omissions, and</w:t>
      </w:r>
      <w:r w:rsidRPr="008C108F">
        <w:rPr>
          <w:rFonts w:ascii="Times New Roman" w:hAnsi="Times New Roman" w:cs="Times New Roman" w:hint="eastAsia"/>
        </w:rPr>
        <w:t xml:space="preserve"> they will </w:t>
      </w:r>
      <w:r w:rsidRPr="008C108F">
        <w:rPr>
          <w:rFonts w:ascii="Times New Roman" w:hAnsi="Times New Roman" w:cs="Times New Roman"/>
        </w:rPr>
        <w:t>bear joint and several liabilities for the authenticity, accuracy and completeness of its contents.</w:t>
      </w:r>
      <w:bookmarkEnd w:id="3"/>
    </w:p>
    <w:p w14:paraId="58C6AC68" w14:textId="77777777" w:rsidR="00B31442" w:rsidRPr="008C108F" w:rsidRDefault="00B31442">
      <w:pPr>
        <w:pStyle w:val="a3"/>
        <w:spacing w:before="4"/>
      </w:pPr>
    </w:p>
    <w:p w14:paraId="58D0F18A" w14:textId="45A18F94" w:rsidR="00B31442" w:rsidRPr="008C108F" w:rsidRDefault="009D3A09">
      <w:pPr>
        <w:pStyle w:val="1"/>
      </w:pPr>
      <w:bookmarkStart w:id="4" w:name="NT_TAR_0000000007"/>
      <w:r w:rsidRPr="008C108F">
        <w:rPr>
          <w:rFonts w:ascii="Times New Roman" w:hAnsi="Times New Roman" w:cs="Times New Roman"/>
        </w:rPr>
        <w:t xml:space="preserve">Important </w:t>
      </w:r>
      <w:r w:rsidR="00045BF9" w:rsidRPr="008C108F">
        <w:rPr>
          <w:rFonts w:ascii="Times New Roman" w:eastAsiaTheme="minorEastAsia" w:hAnsi="Times New Roman" w:cs="Times New Roman" w:hint="eastAsia"/>
        </w:rPr>
        <w:t>T</w:t>
      </w:r>
      <w:r w:rsidRPr="008C108F">
        <w:rPr>
          <w:rFonts w:ascii="Times New Roman" w:hAnsi="Times New Roman" w:cs="Times New Roman"/>
        </w:rPr>
        <w:t>ips:</w:t>
      </w:r>
      <w:bookmarkEnd w:id="4"/>
    </w:p>
    <w:p w14:paraId="62CF1A37" w14:textId="77777777" w:rsidR="00B31442" w:rsidRPr="008C108F" w:rsidRDefault="00B31442">
      <w:pPr>
        <w:pStyle w:val="a3"/>
        <w:spacing w:before="4"/>
        <w:rPr>
          <w:rFonts w:ascii="Microsoft JhengHei"/>
          <w:b/>
          <w:sz w:val="14"/>
        </w:rPr>
      </w:pPr>
    </w:p>
    <w:p w14:paraId="3E2D9D14" w14:textId="7C10FCD6" w:rsidR="00B31442" w:rsidRPr="008C108F" w:rsidRDefault="009D3A09">
      <w:pPr>
        <w:pStyle w:val="a5"/>
        <w:numPr>
          <w:ilvl w:val="0"/>
          <w:numId w:val="1"/>
        </w:numPr>
        <w:tabs>
          <w:tab w:val="left" w:pos="1421"/>
        </w:tabs>
        <w:spacing w:line="364" w:lineRule="auto"/>
        <w:ind w:firstLine="566"/>
        <w:rPr>
          <w:sz w:val="24"/>
        </w:rPr>
      </w:pPr>
      <w:bookmarkStart w:id="5" w:name="NT_TAR_0000000009"/>
      <w:r w:rsidRPr="008C108F">
        <w:rPr>
          <w:rFonts w:ascii="Times New Roman" w:hAnsi="Times New Roman" w:cs="Times New Roman"/>
          <w:sz w:val="24"/>
        </w:rPr>
        <w:t xml:space="preserve">Mr. Wang </w:t>
      </w:r>
      <w:proofErr w:type="spellStart"/>
      <w:r w:rsidRPr="008C108F">
        <w:rPr>
          <w:rFonts w:ascii="Times New Roman" w:hAnsi="Times New Roman" w:cs="Times New Roman"/>
          <w:sz w:val="24"/>
        </w:rPr>
        <w:t>Jianhua</w:t>
      </w:r>
      <w:proofErr w:type="spellEnd"/>
      <w:r w:rsidRPr="008C108F">
        <w:rPr>
          <w:rFonts w:ascii="Times New Roman" w:hAnsi="Times New Roman" w:cs="Times New Roman"/>
          <w:sz w:val="24"/>
        </w:rPr>
        <w:t xml:space="preserve">, Chairman of </w:t>
      </w:r>
      <w:proofErr w:type="spellStart"/>
      <w:r w:rsidRPr="008C108F">
        <w:rPr>
          <w:rFonts w:ascii="Times New Roman" w:hAnsi="Times New Roman" w:cs="Times New Roman"/>
          <w:sz w:val="24"/>
        </w:rPr>
        <w:t>Chifeng</w:t>
      </w:r>
      <w:proofErr w:type="spellEnd"/>
      <w:r w:rsidRPr="008C108F">
        <w:rPr>
          <w:rFonts w:ascii="Times New Roman" w:hAnsi="Times New Roman" w:cs="Times New Roman"/>
          <w:sz w:val="24"/>
        </w:rPr>
        <w:t xml:space="preserve"> </w:t>
      </w:r>
      <w:proofErr w:type="spellStart"/>
      <w:r w:rsidRPr="008C108F">
        <w:rPr>
          <w:rFonts w:ascii="Times New Roman" w:hAnsi="Times New Roman" w:cs="Times New Roman"/>
          <w:sz w:val="24"/>
        </w:rPr>
        <w:t>Jilong</w:t>
      </w:r>
      <w:proofErr w:type="spellEnd"/>
      <w:r w:rsidRPr="008C108F">
        <w:rPr>
          <w:rFonts w:ascii="Times New Roman" w:hAnsi="Times New Roman" w:cs="Times New Roman"/>
          <w:sz w:val="24"/>
        </w:rPr>
        <w:t xml:space="preserve"> Gold Mining Co., Ltd. (hereinafter referred to as </w:t>
      </w:r>
      <w:r w:rsidR="00045BF9" w:rsidRPr="008C108F">
        <w:rPr>
          <w:rFonts w:ascii="Times New Roman" w:hAnsi="Times New Roman" w:cs="Times New Roman"/>
          <w:sz w:val="24"/>
        </w:rPr>
        <w:t>“</w:t>
      </w:r>
      <w:r w:rsidRPr="008C108F">
        <w:rPr>
          <w:rFonts w:ascii="Times New Roman" w:hAnsi="Times New Roman" w:cs="Times New Roman"/>
          <w:sz w:val="24"/>
        </w:rPr>
        <w:t>the Company</w:t>
      </w:r>
      <w:r w:rsidR="00045BF9" w:rsidRPr="008C108F">
        <w:rPr>
          <w:rFonts w:ascii="Times New Roman" w:hAnsi="Times New Roman" w:cs="Times New Roman"/>
          <w:sz w:val="24"/>
        </w:rPr>
        <w:t>”</w:t>
      </w:r>
      <w:r w:rsidRPr="008C108F">
        <w:rPr>
          <w:rFonts w:ascii="Times New Roman" w:hAnsi="Times New Roman" w:cs="Times New Roman"/>
          <w:sz w:val="24"/>
        </w:rPr>
        <w:t xml:space="preserve"> or </w:t>
      </w:r>
      <w:r w:rsidR="00045BF9" w:rsidRPr="008C108F">
        <w:rPr>
          <w:rFonts w:ascii="Times New Roman" w:hAnsi="Times New Roman" w:cs="Times New Roman"/>
          <w:sz w:val="24"/>
        </w:rPr>
        <w:t>“</w:t>
      </w:r>
      <w:r w:rsidRPr="008C108F">
        <w:rPr>
          <w:rFonts w:ascii="Times New Roman" w:hAnsi="Times New Roman" w:cs="Times New Roman"/>
          <w:sz w:val="24"/>
        </w:rPr>
        <w:t>Chifeng Gold</w:t>
      </w:r>
      <w:r w:rsidR="00045BF9" w:rsidRPr="008C108F">
        <w:rPr>
          <w:rFonts w:ascii="Times New Roman" w:hAnsi="Times New Roman" w:cs="Times New Roman"/>
          <w:sz w:val="24"/>
        </w:rPr>
        <w:t>”</w:t>
      </w:r>
      <w:r w:rsidRPr="008C108F">
        <w:rPr>
          <w:rFonts w:ascii="Times New Roman" w:hAnsi="Times New Roman" w:cs="Times New Roman"/>
          <w:sz w:val="24"/>
        </w:rPr>
        <w:t xml:space="preserve">), holds 98,170,771 shares of the Company, accounting for 5.90% of the total share capital of the Company. </w:t>
      </w:r>
      <w:r w:rsidR="00045BF9" w:rsidRPr="008C108F">
        <w:rPr>
          <w:rFonts w:ascii="Times New Roman" w:hAnsi="Times New Roman" w:cs="Times New Roman"/>
          <w:sz w:val="24"/>
        </w:rPr>
        <w:t>After the releas</w:t>
      </w:r>
      <w:r w:rsidR="00045BF9" w:rsidRPr="008C108F">
        <w:rPr>
          <w:rFonts w:ascii="Times New Roman" w:hAnsi="Times New Roman" w:cs="Times New Roman" w:hint="eastAsia"/>
          <w:sz w:val="24"/>
        </w:rPr>
        <w:t>ing</w:t>
      </w:r>
      <w:r w:rsidR="00045BF9" w:rsidRPr="008C108F">
        <w:rPr>
          <w:rFonts w:ascii="Times New Roman" w:hAnsi="Times New Roman" w:cs="Times New Roman"/>
          <w:sz w:val="24"/>
        </w:rPr>
        <w:t xml:space="preserve"> the pledge</w:t>
      </w:r>
      <w:r w:rsidR="00045BF9" w:rsidRPr="008C108F">
        <w:rPr>
          <w:rFonts w:ascii="Times New Roman" w:hAnsi="Times New Roman" w:cs="Times New Roman" w:hint="eastAsia"/>
          <w:sz w:val="24"/>
        </w:rPr>
        <w:t xml:space="preserve"> of </w:t>
      </w:r>
      <w:r w:rsidR="00045BF9" w:rsidRPr="008C108F">
        <w:rPr>
          <w:rFonts w:ascii="Times New Roman" w:hAnsi="Times New Roman" w:cs="Times New Roman"/>
          <w:sz w:val="24"/>
        </w:rPr>
        <w:t>share</w:t>
      </w:r>
      <w:r w:rsidR="00045BF9" w:rsidRPr="008C108F">
        <w:rPr>
          <w:rFonts w:ascii="Times New Roman" w:hAnsi="Times New Roman" w:cs="Times New Roman" w:hint="eastAsia"/>
          <w:sz w:val="24"/>
        </w:rPr>
        <w:t>s</w:t>
      </w:r>
      <w:r w:rsidR="00045BF9" w:rsidRPr="008C108F">
        <w:rPr>
          <w:rFonts w:ascii="Times New Roman" w:hAnsi="Times New Roman" w:cs="Times New Roman"/>
          <w:sz w:val="24"/>
        </w:rPr>
        <w:t>,</w:t>
      </w:r>
      <w:r w:rsidRPr="008C108F">
        <w:rPr>
          <w:rFonts w:ascii="Times New Roman" w:hAnsi="Times New Roman" w:cs="Times New Roman"/>
          <w:sz w:val="24"/>
        </w:rPr>
        <w:t xml:space="preserve"> Mr. Wang Jianhua pledged </w:t>
      </w:r>
      <w:r w:rsidR="00045BF9" w:rsidRPr="008C108F">
        <w:rPr>
          <w:rFonts w:ascii="Times New Roman" w:hAnsi="Times New Roman" w:cs="Times New Roman" w:hint="eastAsia"/>
          <w:sz w:val="24"/>
        </w:rPr>
        <w:t xml:space="preserve">a total of </w:t>
      </w:r>
      <w:r w:rsidRPr="008C108F">
        <w:rPr>
          <w:rFonts w:ascii="Times New Roman" w:hAnsi="Times New Roman" w:cs="Times New Roman"/>
          <w:sz w:val="24"/>
        </w:rPr>
        <w:t xml:space="preserve">0 shares, accounting for 0% of the </w:t>
      </w:r>
      <w:r w:rsidR="00045BF9" w:rsidRPr="008C108F">
        <w:rPr>
          <w:rFonts w:ascii="Times New Roman" w:hAnsi="Times New Roman" w:cs="Times New Roman" w:hint="eastAsia"/>
          <w:sz w:val="24"/>
        </w:rPr>
        <w:t>C</w:t>
      </w:r>
      <w:r w:rsidRPr="008C108F">
        <w:rPr>
          <w:rFonts w:ascii="Times New Roman" w:hAnsi="Times New Roman" w:cs="Times New Roman"/>
          <w:sz w:val="24"/>
        </w:rPr>
        <w:t>ompany</w:t>
      </w:r>
      <w:r w:rsidR="00045BF9" w:rsidRPr="008C108F">
        <w:rPr>
          <w:rFonts w:ascii="Times New Roman" w:hAnsi="Times New Roman" w:cs="Times New Roman"/>
          <w:sz w:val="24"/>
        </w:rPr>
        <w:t>’</w:t>
      </w:r>
      <w:r w:rsidRPr="008C108F">
        <w:rPr>
          <w:rFonts w:ascii="Times New Roman" w:hAnsi="Times New Roman" w:cs="Times New Roman"/>
          <w:sz w:val="24"/>
        </w:rPr>
        <w:t xml:space="preserve">s shares held by him and 0% of the </w:t>
      </w:r>
      <w:r w:rsidR="00045BF9" w:rsidRPr="008C108F">
        <w:rPr>
          <w:rFonts w:ascii="Times New Roman" w:hAnsi="Times New Roman" w:cs="Times New Roman" w:hint="eastAsia"/>
          <w:sz w:val="24"/>
        </w:rPr>
        <w:t>C</w:t>
      </w:r>
      <w:r w:rsidR="00045BF9" w:rsidRPr="008C108F">
        <w:rPr>
          <w:rFonts w:ascii="Times New Roman" w:hAnsi="Times New Roman" w:cs="Times New Roman"/>
          <w:sz w:val="24"/>
        </w:rPr>
        <w:t>ompany’s</w:t>
      </w:r>
      <w:r w:rsidRPr="008C108F">
        <w:rPr>
          <w:rFonts w:ascii="Times New Roman" w:hAnsi="Times New Roman" w:cs="Times New Roman"/>
          <w:sz w:val="24"/>
        </w:rPr>
        <w:t xml:space="preserve"> total share capital.</w:t>
      </w:r>
      <w:bookmarkEnd w:id="5"/>
    </w:p>
    <w:p w14:paraId="76EFCDB9" w14:textId="49EDF5C8" w:rsidR="00B31442" w:rsidRPr="008C108F" w:rsidRDefault="009D3A09">
      <w:pPr>
        <w:pStyle w:val="1"/>
        <w:spacing w:before="74"/>
      </w:pPr>
      <w:bookmarkStart w:id="6" w:name="NT_TAR_0000000010"/>
      <w:r w:rsidRPr="008C108F">
        <w:rPr>
          <w:rFonts w:ascii="Times New Roman" w:hAnsi="Times New Roman" w:cs="Times New Roman"/>
        </w:rPr>
        <w:t xml:space="preserve">I. </w:t>
      </w:r>
      <w:bookmarkEnd w:id="6"/>
      <w:r w:rsidR="00045BF9" w:rsidRPr="008C108F">
        <w:rPr>
          <w:rFonts w:ascii="Times New Roman" w:eastAsiaTheme="minorEastAsia" w:hAnsi="Times New Roman" w:cs="Times New Roman" w:hint="eastAsia"/>
        </w:rPr>
        <w:t>Pledge releasing</w:t>
      </w:r>
    </w:p>
    <w:p w14:paraId="68B41AA8" w14:textId="77777777" w:rsidR="00B31442" w:rsidRPr="008C108F" w:rsidRDefault="00B31442">
      <w:pPr>
        <w:pStyle w:val="a3"/>
        <w:spacing w:before="2"/>
        <w:rPr>
          <w:rFonts w:ascii="Microsoft JhengHei"/>
          <w:b/>
          <w:sz w:val="14"/>
        </w:rPr>
      </w:pPr>
    </w:p>
    <w:p w14:paraId="05428699" w14:textId="23D23AD0" w:rsidR="00045BF9" w:rsidRPr="008C108F" w:rsidRDefault="009D3A09" w:rsidP="00045BF9">
      <w:pPr>
        <w:pStyle w:val="a3"/>
        <w:spacing w:line="364" w:lineRule="auto"/>
        <w:ind w:left="580" w:right="596" w:firstLine="479"/>
        <w:jc w:val="both"/>
      </w:pPr>
      <w:bookmarkStart w:id="7" w:name="NT_TAR_0000000012"/>
      <w:r w:rsidRPr="008C108F">
        <w:rPr>
          <w:rFonts w:ascii="Times New Roman" w:hAnsi="Times New Roman" w:cs="Times New Roman"/>
        </w:rPr>
        <w:t xml:space="preserve">On March 1, 2022, the Company received a notice from Mr. Wang Jianhua, Chairman of the Board of Directors, and Mr. Wang Jianhua went through the </w:t>
      </w:r>
      <w:bookmarkEnd w:id="7"/>
      <w:r w:rsidR="00045BF9" w:rsidRPr="008C108F">
        <w:rPr>
          <w:rFonts w:ascii="Times New Roman" w:hAnsi="Times New Roman" w:cs="Times New Roman"/>
          <w:spacing w:val="-3"/>
        </w:rPr>
        <w:t xml:space="preserve">formalities of releasing the pledge of shares </w:t>
      </w:r>
      <w:r w:rsidR="00045BF9" w:rsidRPr="008C108F">
        <w:rPr>
          <w:rFonts w:ascii="Times New Roman" w:hAnsi="Times New Roman" w:cs="Times New Roman" w:hint="eastAsia"/>
          <w:spacing w:val="-3"/>
        </w:rPr>
        <w:t xml:space="preserve">of </w:t>
      </w:r>
      <w:r w:rsidR="00045BF9" w:rsidRPr="008C108F">
        <w:rPr>
          <w:rFonts w:ascii="Times New Roman" w:hAnsi="Times New Roman" w:cs="Times New Roman"/>
          <w:spacing w:val="-3"/>
        </w:rPr>
        <w:t>Chifeng Gold.</w:t>
      </w:r>
      <w:r w:rsidR="00045BF9" w:rsidRPr="008C108F">
        <w:rPr>
          <w:rFonts w:ascii="Times New Roman" w:hAnsi="Times New Roman" w:cs="Times New Roman"/>
        </w:rPr>
        <w:t xml:space="preserve"> The specific matters are hereby announced as follows:</w:t>
      </w:r>
    </w:p>
    <w:p w14:paraId="30B346B8" w14:textId="64324C0F" w:rsidR="00B31442" w:rsidRPr="008C108F" w:rsidRDefault="00045BF9" w:rsidP="00045BF9">
      <w:pPr>
        <w:pStyle w:val="a3"/>
        <w:spacing w:line="364" w:lineRule="auto"/>
        <w:ind w:left="580" w:right="596" w:firstLine="479"/>
      </w:pPr>
      <w:bookmarkStart w:id="8" w:name="NT_TAR_0000000013"/>
      <w:r w:rsidRPr="008C108F">
        <w:rPr>
          <w:rFonts w:ascii="Times New Roman" w:hAnsi="Times New Roman" w:cs="Times New Roman"/>
        </w:rPr>
        <w:t xml:space="preserve">1. </w:t>
      </w:r>
      <w:bookmarkEnd w:id="8"/>
      <w:r w:rsidRPr="008C108F">
        <w:rPr>
          <w:rFonts w:ascii="Times New Roman" w:hAnsi="Times New Roman" w:cs="Times New Roman"/>
        </w:rPr>
        <w:t>Pledge releasing</w:t>
      </w:r>
    </w:p>
    <w:p w14:paraId="68ACC327" w14:textId="77777777" w:rsidR="00B31442" w:rsidRPr="008C108F" w:rsidRDefault="00B31442">
      <w:pPr>
        <w:pStyle w:val="a3"/>
        <w:spacing w:before="9"/>
      </w:pPr>
    </w:p>
    <w:tbl>
      <w:tblPr>
        <w:tblStyle w:val="TableNormal"/>
        <w:tblW w:w="8332"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3829"/>
      </w:tblGrid>
      <w:tr w:rsidR="00045BF9" w:rsidRPr="008C108F" w14:paraId="5308D959" w14:textId="77777777" w:rsidTr="00045BF9">
        <w:trPr>
          <w:trHeight w:val="407"/>
        </w:trPr>
        <w:tc>
          <w:tcPr>
            <w:tcW w:w="4503" w:type="dxa"/>
          </w:tcPr>
          <w:p w14:paraId="626EA635" w14:textId="2A04F63D" w:rsidR="00045BF9" w:rsidRPr="008C108F" w:rsidRDefault="00045BF9">
            <w:pPr>
              <w:pStyle w:val="TableParagraph"/>
              <w:spacing w:before="1"/>
              <w:ind w:left="107"/>
              <w:rPr>
                <w:sz w:val="21"/>
              </w:rPr>
            </w:pPr>
            <w:r w:rsidRPr="008C108F">
              <w:rPr>
                <w:rFonts w:ascii="Times New Roman" w:hAnsi="Times New Roman" w:cs="Times New Roman"/>
                <w:sz w:val="21"/>
              </w:rPr>
              <w:t xml:space="preserve">Name of </w:t>
            </w:r>
            <w:r w:rsidRPr="008C108F">
              <w:rPr>
                <w:rFonts w:ascii="Times New Roman" w:hAnsi="Times New Roman" w:cs="Times New Roman" w:hint="eastAsia"/>
                <w:sz w:val="21"/>
              </w:rPr>
              <w:t>s</w:t>
            </w:r>
            <w:r w:rsidRPr="008C108F">
              <w:rPr>
                <w:rFonts w:ascii="Times New Roman" w:hAnsi="Times New Roman" w:cs="Times New Roman"/>
                <w:sz w:val="21"/>
              </w:rPr>
              <w:t>hareholder</w:t>
            </w:r>
          </w:p>
        </w:tc>
        <w:tc>
          <w:tcPr>
            <w:tcW w:w="3829" w:type="dxa"/>
          </w:tcPr>
          <w:p w14:paraId="7432919B" w14:textId="6E0D3236" w:rsidR="00045BF9" w:rsidRPr="008C108F" w:rsidRDefault="00045BF9">
            <w:pPr>
              <w:pStyle w:val="TableParagraph"/>
              <w:spacing w:before="1"/>
              <w:ind w:left="1027" w:right="1016"/>
              <w:jc w:val="center"/>
              <w:rPr>
                <w:sz w:val="21"/>
              </w:rPr>
            </w:pPr>
            <w:bookmarkStart w:id="9" w:name="NT_TAR_0000000016"/>
            <w:r w:rsidRPr="008C108F">
              <w:rPr>
                <w:rFonts w:ascii="Times New Roman" w:hAnsi="Times New Roman" w:cs="Times New Roman"/>
                <w:sz w:val="21"/>
              </w:rPr>
              <w:t>Wang Jianhua</w:t>
            </w:r>
            <w:bookmarkEnd w:id="9"/>
          </w:p>
        </w:tc>
      </w:tr>
      <w:tr w:rsidR="00045BF9" w:rsidRPr="008C108F" w14:paraId="4C66B69E" w14:textId="77777777" w:rsidTr="00045BF9">
        <w:trPr>
          <w:trHeight w:val="410"/>
        </w:trPr>
        <w:tc>
          <w:tcPr>
            <w:tcW w:w="4503" w:type="dxa"/>
          </w:tcPr>
          <w:p w14:paraId="5AEF423C" w14:textId="1B6746CC" w:rsidR="00045BF9" w:rsidRPr="008C108F" w:rsidRDefault="00045BF9">
            <w:pPr>
              <w:pStyle w:val="TableParagraph"/>
              <w:spacing w:before="1"/>
              <w:ind w:left="107"/>
              <w:rPr>
                <w:sz w:val="21"/>
              </w:rPr>
            </w:pPr>
            <w:r w:rsidRPr="008C108F">
              <w:rPr>
                <w:rFonts w:ascii="Times New Roman" w:hAnsi="Times New Roman" w:cs="Times New Roman" w:hint="eastAsia"/>
                <w:sz w:val="21"/>
              </w:rPr>
              <w:t>Number of s</w:t>
            </w:r>
            <w:r w:rsidRPr="008C108F">
              <w:rPr>
                <w:rFonts w:ascii="Times New Roman" w:hAnsi="Times New Roman" w:cs="Times New Roman"/>
                <w:sz w:val="21"/>
              </w:rPr>
              <w:t>hares pledged this time</w:t>
            </w:r>
            <w:r w:rsidRPr="008C108F">
              <w:rPr>
                <w:rFonts w:ascii="Times New Roman" w:hAnsi="Times New Roman" w:cs="Times New Roman" w:hint="eastAsia"/>
                <w:sz w:val="21"/>
              </w:rPr>
              <w:t xml:space="preserve"> </w:t>
            </w:r>
            <w:r w:rsidRPr="008C108F">
              <w:rPr>
                <w:rFonts w:ascii="Times New Roman" w:hAnsi="Times New Roman" w:cs="Times New Roman"/>
                <w:sz w:val="21"/>
              </w:rPr>
              <w:t>(shares)</w:t>
            </w:r>
          </w:p>
        </w:tc>
        <w:tc>
          <w:tcPr>
            <w:tcW w:w="3829" w:type="dxa"/>
          </w:tcPr>
          <w:p w14:paraId="7A849C22" w14:textId="4E8A8409" w:rsidR="00045BF9" w:rsidRPr="008C108F" w:rsidRDefault="00045BF9">
            <w:pPr>
              <w:pStyle w:val="TableParagraph"/>
              <w:spacing w:before="17"/>
              <w:ind w:left="1027" w:right="1018"/>
              <w:jc w:val="center"/>
              <w:rPr>
                <w:rFonts w:ascii="Times New Roman"/>
                <w:sz w:val="21"/>
              </w:rPr>
            </w:pPr>
            <w:bookmarkStart w:id="10" w:name="NT_TAR_0000000019"/>
            <w:r w:rsidRPr="008C108F">
              <w:rPr>
                <w:rFonts w:ascii="Times New Roman" w:hAnsi="Times New Roman" w:cs="Times New Roman"/>
                <w:sz w:val="21"/>
              </w:rPr>
              <w:t>72,500,000</w:t>
            </w:r>
            <w:bookmarkEnd w:id="10"/>
          </w:p>
        </w:tc>
      </w:tr>
      <w:tr w:rsidR="00045BF9" w:rsidRPr="008C108F" w14:paraId="4F9C268D" w14:textId="77777777" w:rsidTr="00045BF9">
        <w:trPr>
          <w:trHeight w:val="407"/>
        </w:trPr>
        <w:tc>
          <w:tcPr>
            <w:tcW w:w="4503" w:type="dxa"/>
          </w:tcPr>
          <w:p w14:paraId="7998949B" w14:textId="6413C245" w:rsidR="00045BF9" w:rsidRPr="008C108F" w:rsidRDefault="00045BF9">
            <w:pPr>
              <w:pStyle w:val="TableParagraph"/>
              <w:spacing w:before="1"/>
              <w:ind w:left="107"/>
              <w:rPr>
                <w:sz w:val="21"/>
              </w:rPr>
            </w:pPr>
            <w:r w:rsidRPr="008C108F">
              <w:rPr>
                <w:rFonts w:ascii="Times New Roman" w:hAnsi="Times New Roman" w:cs="Times New Roman"/>
                <w:sz w:val="21"/>
              </w:rPr>
              <w:t xml:space="preserve">Proportion of </w:t>
            </w:r>
            <w:r w:rsidRPr="008C108F">
              <w:rPr>
                <w:rFonts w:ascii="Times New Roman" w:hAnsi="Times New Roman" w:cs="Times New Roman" w:hint="eastAsia"/>
                <w:sz w:val="21"/>
              </w:rPr>
              <w:t>the s</w:t>
            </w:r>
            <w:r w:rsidRPr="008C108F">
              <w:rPr>
                <w:rFonts w:ascii="Times New Roman" w:hAnsi="Times New Roman" w:cs="Times New Roman"/>
                <w:sz w:val="21"/>
              </w:rPr>
              <w:t xml:space="preserve">hares pledged </w:t>
            </w:r>
            <w:r w:rsidRPr="008C108F">
              <w:rPr>
                <w:rFonts w:ascii="Times New Roman" w:hAnsi="Times New Roman" w:cs="Times New Roman" w:hint="eastAsia"/>
                <w:sz w:val="21"/>
              </w:rPr>
              <w:t>to the</w:t>
            </w:r>
            <w:r w:rsidRPr="008C108F">
              <w:rPr>
                <w:rFonts w:ascii="Times New Roman" w:hAnsi="Times New Roman" w:cs="Times New Roman"/>
                <w:sz w:val="21"/>
              </w:rPr>
              <w:t xml:space="preserve"> shares</w:t>
            </w:r>
            <w:r w:rsidRPr="008C108F">
              <w:rPr>
                <w:rFonts w:ascii="Times New Roman" w:hAnsi="Times New Roman" w:cs="Times New Roman" w:hint="eastAsia"/>
                <w:sz w:val="21"/>
              </w:rPr>
              <w:t xml:space="preserve"> held by the shareholder</w:t>
            </w:r>
          </w:p>
        </w:tc>
        <w:tc>
          <w:tcPr>
            <w:tcW w:w="3829" w:type="dxa"/>
          </w:tcPr>
          <w:p w14:paraId="7E6DA692" w14:textId="496EEDDC" w:rsidR="00045BF9" w:rsidRPr="008C108F" w:rsidRDefault="00045BF9">
            <w:pPr>
              <w:pStyle w:val="TableParagraph"/>
              <w:spacing w:before="15"/>
              <w:ind w:left="1027" w:right="1018"/>
              <w:jc w:val="center"/>
              <w:rPr>
                <w:rFonts w:ascii="Times New Roman"/>
                <w:sz w:val="21"/>
              </w:rPr>
            </w:pPr>
            <w:bookmarkStart w:id="11" w:name="NT_TAR_0000000022"/>
            <w:r w:rsidRPr="008C108F">
              <w:rPr>
                <w:rFonts w:ascii="Times New Roman" w:hAnsi="Times New Roman" w:cs="Times New Roman"/>
                <w:sz w:val="21"/>
              </w:rPr>
              <w:t>73.85%</w:t>
            </w:r>
            <w:bookmarkEnd w:id="11"/>
          </w:p>
        </w:tc>
      </w:tr>
      <w:tr w:rsidR="00045BF9" w:rsidRPr="008C108F" w14:paraId="30EEAA2F" w14:textId="77777777" w:rsidTr="00045BF9">
        <w:trPr>
          <w:trHeight w:val="407"/>
        </w:trPr>
        <w:tc>
          <w:tcPr>
            <w:tcW w:w="4503" w:type="dxa"/>
          </w:tcPr>
          <w:p w14:paraId="5FF6105B" w14:textId="6510B9D0" w:rsidR="00045BF9" w:rsidRPr="008C108F" w:rsidRDefault="00045BF9">
            <w:pPr>
              <w:pStyle w:val="TableParagraph"/>
              <w:spacing w:before="1"/>
              <w:ind w:left="107"/>
              <w:rPr>
                <w:sz w:val="21"/>
              </w:rPr>
            </w:pPr>
            <w:bookmarkStart w:id="12" w:name="NT_TAR_0000000032"/>
            <w:r w:rsidRPr="008C108F">
              <w:rPr>
                <w:rFonts w:ascii="Times New Roman" w:hAnsi="Times New Roman" w:cs="Times New Roman"/>
                <w:sz w:val="21"/>
              </w:rPr>
              <w:t xml:space="preserve">Proportion of </w:t>
            </w:r>
            <w:r w:rsidRPr="008C108F">
              <w:rPr>
                <w:rFonts w:ascii="Times New Roman" w:hAnsi="Times New Roman" w:cs="Times New Roman" w:hint="eastAsia"/>
                <w:sz w:val="21"/>
              </w:rPr>
              <w:t>the s</w:t>
            </w:r>
            <w:r w:rsidRPr="008C108F">
              <w:rPr>
                <w:rFonts w:ascii="Times New Roman" w:hAnsi="Times New Roman" w:cs="Times New Roman"/>
                <w:sz w:val="21"/>
              </w:rPr>
              <w:t xml:space="preserve">hares pledged </w:t>
            </w:r>
            <w:r w:rsidRPr="008C108F">
              <w:rPr>
                <w:rFonts w:ascii="Times New Roman" w:hAnsi="Times New Roman" w:cs="Times New Roman" w:hint="eastAsia"/>
                <w:sz w:val="21"/>
              </w:rPr>
              <w:t>to</w:t>
            </w:r>
            <w:r w:rsidRPr="008C108F">
              <w:rPr>
                <w:rFonts w:ascii="Times New Roman" w:hAnsi="Times New Roman" w:cs="Times New Roman"/>
                <w:sz w:val="21"/>
              </w:rPr>
              <w:t xml:space="preserve"> the total share capital of the </w:t>
            </w:r>
            <w:r w:rsidRPr="008C108F">
              <w:rPr>
                <w:rFonts w:ascii="Times New Roman" w:hAnsi="Times New Roman" w:cs="Times New Roman" w:hint="eastAsia"/>
                <w:sz w:val="21"/>
              </w:rPr>
              <w:t>C</w:t>
            </w:r>
            <w:r w:rsidRPr="008C108F">
              <w:rPr>
                <w:rFonts w:ascii="Times New Roman" w:hAnsi="Times New Roman" w:cs="Times New Roman"/>
                <w:sz w:val="21"/>
              </w:rPr>
              <w:t>ompany</w:t>
            </w:r>
            <w:bookmarkEnd w:id="12"/>
          </w:p>
        </w:tc>
        <w:tc>
          <w:tcPr>
            <w:tcW w:w="3829" w:type="dxa"/>
          </w:tcPr>
          <w:p w14:paraId="23B34F1C" w14:textId="691F23D1" w:rsidR="00045BF9" w:rsidRPr="008C108F" w:rsidRDefault="00045BF9">
            <w:pPr>
              <w:pStyle w:val="TableParagraph"/>
              <w:spacing w:before="17"/>
              <w:ind w:left="1027" w:right="1018"/>
              <w:jc w:val="center"/>
              <w:rPr>
                <w:rFonts w:ascii="Times New Roman"/>
                <w:sz w:val="21"/>
              </w:rPr>
            </w:pPr>
            <w:bookmarkStart w:id="13" w:name="NT_TAR_0000000025"/>
            <w:r w:rsidRPr="008C108F">
              <w:rPr>
                <w:rFonts w:ascii="Times New Roman" w:hAnsi="Times New Roman" w:cs="Times New Roman"/>
                <w:sz w:val="21"/>
              </w:rPr>
              <w:t>4.36%</w:t>
            </w:r>
            <w:bookmarkEnd w:id="13"/>
          </w:p>
        </w:tc>
      </w:tr>
      <w:tr w:rsidR="00045BF9" w:rsidRPr="008C108F" w14:paraId="4EAB364A" w14:textId="77777777" w:rsidTr="00045BF9">
        <w:trPr>
          <w:trHeight w:val="409"/>
        </w:trPr>
        <w:tc>
          <w:tcPr>
            <w:tcW w:w="4503" w:type="dxa"/>
          </w:tcPr>
          <w:p w14:paraId="55E811D4" w14:textId="4DB55E37" w:rsidR="00045BF9" w:rsidRPr="008C108F" w:rsidRDefault="00045BF9">
            <w:pPr>
              <w:pStyle w:val="TableParagraph"/>
              <w:spacing w:before="1"/>
              <w:ind w:left="107"/>
              <w:rPr>
                <w:sz w:val="21"/>
              </w:rPr>
            </w:pPr>
            <w:r w:rsidRPr="008C108F">
              <w:rPr>
                <w:rFonts w:ascii="Times New Roman" w:hAnsi="Times New Roman" w:cs="Times New Roman" w:hint="eastAsia"/>
                <w:sz w:val="21"/>
              </w:rPr>
              <w:t>Releasing date</w:t>
            </w:r>
          </w:p>
        </w:tc>
        <w:tc>
          <w:tcPr>
            <w:tcW w:w="3829" w:type="dxa"/>
          </w:tcPr>
          <w:p w14:paraId="5613BFA0" w14:textId="223D3FF1" w:rsidR="00045BF9" w:rsidRPr="008C108F" w:rsidRDefault="00045BF9">
            <w:pPr>
              <w:pStyle w:val="TableParagraph"/>
              <w:spacing w:before="1"/>
              <w:ind w:left="1027" w:right="1018"/>
              <w:jc w:val="center"/>
              <w:rPr>
                <w:sz w:val="21"/>
              </w:rPr>
            </w:pPr>
            <w:bookmarkStart w:id="14" w:name="NT_TAR_0000000028"/>
            <w:r w:rsidRPr="008C108F">
              <w:rPr>
                <w:rFonts w:ascii="Times New Roman" w:hAnsi="Times New Roman" w:cs="Times New Roman"/>
                <w:sz w:val="21"/>
              </w:rPr>
              <w:t>February 28, 2022</w:t>
            </w:r>
            <w:bookmarkEnd w:id="14"/>
          </w:p>
        </w:tc>
      </w:tr>
      <w:tr w:rsidR="00045BF9" w:rsidRPr="008C108F" w14:paraId="665C7499" w14:textId="77777777" w:rsidTr="00045BF9">
        <w:trPr>
          <w:trHeight w:val="408"/>
        </w:trPr>
        <w:tc>
          <w:tcPr>
            <w:tcW w:w="4503" w:type="dxa"/>
          </w:tcPr>
          <w:p w14:paraId="0FE16A83" w14:textId="41EC5546" w:rsidR="00045BF9" w:rsidRPr="008C108F" w:rsidRDefault="00045BF9">
            <w:pPr>
              <w:pStyle w:val="TableParagraph"/>
              <w:spacing w:before="1"/>
              <w:ind w:left="107"/>
              <w:rPr>
                <w:sz w:val="21"/>
              </w:rPr>
            </w:pPr>
            <w:r w:rsidRPr="008C108F">
              <w:rPr>
                <w:rFonts w:ascii="Times New Roman" w:hAnsi="Times New Roman" w:cs="Times New Roman"/>
                <w:sz w:val="21"/>
              </w:rPr>
              <w:t>Number of shares held (shares)</w:t>
            </w:r>
          </w:p>
        </w:tc>
        <w:tc>
          <w:tcPr>
            <w:tcW w:w="3829" w:type="dxa"/>
          </w:tcPr>
          <w:p w14:paraId="76A656CA" w14:textId="37A2B432" w:rsidR="00045BF9" w:rsidRPr="008C108F" w:rsidRDefault="00045BF9">
            <w:pPr>
              <w:pStyle w:val="TableParagraph"/>
              <w:spacing w:before="15"/>
              <w:ind w:left="1027" w:right="1018"/>
              <w:jc w:val="center"/>
              <w:rPr>
                <w:rFonts w:ascii="Times New Roman"/>
                <w:sz w:val="21"/>
              </w:rPr>
            </w:pPr>
            <w:bookmarkStart w:id="15" w:name="NT_TAR_0000000031"/>
            <w:r w:rsidRPr="008C108F">
              <w:rPr>
                <w:rFonts w:ascii="Times New Roman" w:hAnsi="Times New Roman" w:cs="Times New Roman"/>
                <w:sz w:val="21"/>
              </w:rPr>
              <w:t>98,170,771</w:t>
            </w:r>
            <w:bookmarkEnd w:id="15"/>
          </w:p>
        </w:tc>
      </w:tr>
      <w:tr w:rsidR="00045BF9" w:rsidRPr="008C108F" w14:paraId="7412BEDD" w14:textId="77777777" w:rsidTr="00045BF9">
        <w:trPr>
          <w:trHeight w:val="407"/>
        </w:trPr>
        <w:tc>
          <w:tcPr>
            <w:tcW w:w="4503" w:type="dxa"/>
          </w:tcPr>
          <w:p w14:paraId="3AE141E7" w14:textId="22902A7C" w:rsidR="00045BF9" w:rsidRPr="008C108F" w:rsidRDefault="00045BF9">
            <w:pPr>
              <w:pStyle w:val="TableParagraph"/>
              <w:spacing w:before="1"/>
              <w:ind w:left="107"/>
              <w:rPr>
                <w:sz w:val="21"/>
              </w:rPr>
            </w:pPr>
            <w:r w:rsidRPr="008C108F">
              <w:rPr>
                <w:rFonts w:ascii="Times New Roman" w:hAnsi="Times New Roman" w:cs="Times New Roman"/>
                <w:sz w:val="21"/>
              </w:rPr>
              <w:t>Number of remaining pledged shares (shares)</w:t>
            </w:r>
          </w:p>
        </w:tc>
        <w:tc>
          <w:tcPr>
            <w:tcW w:w="3829" w:type="dxa"/>
          </w:tcPr>
          <w:p w14:paraId="7587C162" w14:textId="3ACC9FC0" w:rsidR="00045BF9" w:rsidRPr="008C108F" w:rsidRDefault="00045BF9">
            <w:pPr>
              <w:pStyle w:val="TableParagraph"/>
              <w:spacing w:before="17"/>
              <w:ind w:left="1027" w:right="1018"/>
              <w:jc w:val="center"/>
              <w:rPr>
                <w:rFonts w:ascii="Times New Roman"/>
                <w:sz w:val="21"/>
              </w:rPr>
            </w:pPr>
            <w:bookmarkStart w:id="16" w:name="NT_TAR_0000000034"/>
            <w:r w:rsidRPr="008C108F">
              <w:rPr>
                <w:rFonts w:ascii="Times New Roman" w:hAnsi="Times New Roman" w:cs="Times New Roman"/>
                <w:sz w:val="21"/>
              </w:rPr>
              <w:t>5.90%</w:t>
            </w:r>
            <w:bookmarkEnd w:id="16"/>
          </w:p>
        </w:tc>
      </w:tr>
      <w:tr w:rsidR="00045BF9" w:rsidRPr="008C108F" w14:paraId="492D2FAC" w14:textId="77777777" w:rsidTr="00045BF9">
        <w:trPr>
          <w:trHeight w:val="410"/>
        </w:trPr>
        <w:tc>
          <w:tcPr>
            <w:tcW w:w="4503" w:type="dxa"/>
          </w:tcPr>
          <w:p w14:paraId="0B16C8BE" w14:textId="0FBA988A" w:rsidR="00045BF9" w:rsidRPr="008C108F" w:rsidRDefault="00045BF9">
            <w:pPr>
              <w:pStyle w:val="TableParagraph"/>
              <w:spacing w:before="3"/>
              <w:ind w:left="107"/>
              <w:rPr>
                <w:sz w:val="21"/>
              </w:rPr>
            </w:pPr>
            <w:bookmarkStart w:id="17" w:name="NT_TAR_0000000052"/>
            <w:r w:rsidRPr="008C108F">
              <w:rPr>
                <w:rFonts w:ascii="Times New Roman" w:hAnsi="Times New Roman" w:cs="Times New Roman" w:hint="eastAsia"/>
                <w:sz w:val="21"/>
              </w:rPr>
              <w:t>P</w:t>
            </w:r>
            <w:r w:rsidRPr="008C108F">
              <w:rPr>
                <w:rFonts w:ascii="Times New Roman" w:hAnsi="Times New Roman" w:cs="Times New Roman"/>
                <w:sz w:val="21"/>
              </w:rPr>
              <w:t>roportion of the remaining pledged shares to the shares held by the</w:t>
            </w:r>
            <w:bookmarkEnd w:id="17"/>
            <w:r w:rsidRPr="008C108F">
              <w:rPr>
                <w:rFonts w:ascii="Times New Roman" w:hAnsi="Times New Roman" w:cs="Times New Roman" w:hint="eastAsia"/>
                <w:sz w:val="21"/>
              </w:rPr>
              <w:t xml:space="preserve"> shareholder</w:t>
            </w:r>
          </w:p>
        </w:tc>
        <w:tc>
          <w:tcPr>
            <w:tcW w:w="3829" w:type="dxa"/>
          </w:tcPr>
          <w:p w14:paraId="0E5760E7" w14:textId="77777777" w:rsidR="00045BF9" w:rsidRPr="008C108F" w:rsidRDefault="00045BF9">
            <w:pPr>
              <w:pStyle w:val="TableParagraph"/>
              <w:spacing w:before="17"/>
              <w:ind w:left="6"/>
              <w:jc w:val="center"/>
              <w:rPr>
                <w:rFonts w:ascii="Times New Roman"/>
                <w:sz w:val="21"/>
              </w:rPr>
            </w:pPr>
            <w:r w:rsidRPr="008C108F">
              <w:rPr>
                <w:rFonts w:ascii="Times New Roman"/>
                <w:sz w:val="21"/>
              </w:rPr>
              <w:t>0</w:t>
            </w:r>
          </w:p>
        </w:tc>
      </w:tr>
      <w:tr w:rsidR="00045BF9" w:rsidRPr="008C108F" w14:paraId="3909E5E9" w14:textId="77777777" w:rsidTr="00045BF9">
        <w:trPr>
          <w:trHeight w:val="407"/>
        </w:trPr>
        <w:tc>
          <w:tcPr>
            <w:tcW w:w="4503" w:type="dxa"/>
          </w:tcPr>
          <w:p w14:paraId="54840008" w14:textId="047A902C" w:rsidR="00045BF9" w:rsidRPr="008C108F" w:rsidRDefault="00045BF9">
            <w:pPr>
              <w:pStyle w:val="TableParagraph"/>
              <w:spacing w:before="1"/>
              <w:ind w:left="107"/>
              <w:rPr>
                <w:sz w:val="21"/>
              </w:rPr>
            </w:pPr>
            <w:r w:rsidRPr="008C108F">
              <w:rPr>
                <w:rFonts w:ascii="Times New Roman" w:hAnsi="Times New Roman" w:cs="Times New Roman" w:hint="eastAsia"/>
                <w:sz w:val="21"/>
              </w:rPr>
              <w:t>P</w:t>
            </w:r>
            <w:r w:rsidRPr="008C108F">
              <w:rPr>
                <w:rFonts w:ascii="Times New Roman" w:hAnsi="Times New Roman" w:cs="Times New Roman"/>
                <w:sz w:val="21"/>
              </w:rPr>
              <w:t xml:space="preserve">roportion of the remaining pledged shares to the total share capital of the </w:t>
            </w:r>
            <w:r w:rsidRPr="008C108F">
              <w:rPr>
                <w:rFonts w:ascii="Times New Roman" w:hAnsi="Times New Roman" w:cs="Times New Roman" w:hint="eastAsia"/>
                <w:sz w:val="21"/>
              </w:rPr>
              <w:t>C</w:t>
            </w:r>
            <w:r w:rsidRPr="008C108F">
              <w:rPr>
                <w:rFonts w:ascii="Times New Roman" w:hAnsi="Times New Roman" w:cs="Times New Roman"/>
                <w:sz w:val="21"/>
              </w:rPr>
              <w:t>ompany</w:t>
            </w:r>
          </w:p>
        </w:tc>
        <w:tc>
          <w:tcPr>
            <w:tcW w:w="3829" w:type="dxa"/>
          </w:tcPr>
          <w:p w14:paraId="12CF62B1" w14:textId="2588684B" w:rsidR="00045BF9" w:rsidRPr="008C108F" w:rsidRDefault="00045BF9">
            <w:pPr>
              <w:pStyle w:val="TableParagraph"/>
              <w:spacing w:before="17"/>
              <w:ind w:left="1027" w:right="1018"/>
              <w:jc w:val="center"/>
              <w:rPr>
                <w:rFonts w:ascii="Times New Roman"/>
                <w:sz w:val="21"/>
              </w:rPr>
            </w:pPr>
            <w:bookmarkStart w:id="18" w:name="NT_TAR_0000000040"/>
            <w:r w:rsidRPr="008C108F">
              <w:rPr>
                <w:rFonts w:ascii="Times New Roman" w:hAnsi="Times New Roman" w:cs="Times New Roman"/>
                <w:sz w:val="21"/>
              </w:rPr>
              <w:t>0%</w:t>
            </w:r>
            <w:bookmarkEnd w:id="18"/>
          </w:p>
        </w:tc>
      </w:tr>
      <w:tr w:rsidR="00045BF9" w:rsidRPr="008C108F" w14:paraId="1FFAA78F" w14:textId="77777777" w:rsidTr="00045BF9">
        <w:trPr>
          <w:trHeight w:val="410"/>
        </w:trPr>
        <w:tc>
          <w:tcPr>
            <w:tcW w:w="4503" w:type="dxa"/>
          </w:tcPr>
          <w:p w14:paraId="57DA6896" w14:textId="6CF997A3" w:rsidR="00045BF9" w:rsidRPr="008C108F" w:rsidRDefault="00045BF9">
            <w:pPr>
              <w:pStyle w:val="TableParagraph"/>
              <w:spacing w:before="1"/>
              <w:ind w:left="107"/>
              <w:rPr>
                <w:sz w:val="21"/>
              </w:rPr>
            </w:pPr>
            <w:r w:rsidRPr="008C108F">
              <w:rPr>
                <w:rFonts w:ascii="Times New Roman" w:hAnsi="Times New Roman" w:cs="Times New Roman"/>
                <w:sz w:val="21"/>
              </w:rPr>
              <w:lastRenderedPageBreak/>
              <w:t>Number of remaining pledged shares (shares)</w:t>
            </w:r>
          </w:p>
        </w:tc>
        <w:tc>
          <w:tcPr>
            <w:tcW w:w="3829" w:type="dxa"/>
          </w:tcPr>
          <w:p w14:paraId="02EED8AA" w14:textId="2F1AAD8A" w:rsidR="00045BF9" w:rsidRPr="008C108F" w:rsidRDefault="00045BF9">
            <w:pPr>
              <w:pStyle w:val="TableParagraph"/>
              <w:spacing w:before="17"/>
              <w:ind w:left="1027" w:right="1018"/>
              <w:jc w:val="center"/>
              <w:rPr>
                <w:rFonts w:ascii="Times New Roman"/>
                <w:sz w:val="21"/>
              </w:rPr>
            </w:pPr>
            <w:bookmarkStart w:id="19" w:name="NT_TAR_0000000043"/>
            <w:r w:rsidRPr="008C108F">
              <w:rPr>
                <w:rFonts w:ascii="Times New Roman" w:hAnsi="Times New Roman" w:cs="Times New Roman"/>
                <w:sz w:val="21"/>
              </w:rPr>
              <w:t>0%</w:t>
            </w:r>
            <w:bookmarkEnd w:id="19"/>
          </w:p>
        </w:tc>
      </w:tr>
    </w:tbl>
    <w:p w14:paraId="4BE87E99" w14:textId="40733B10" w:rsidR="00B31442" w:rsidRPr="008C108F" w:rsidRDefault="00045BF9">
      <w:pPr>
        <w:pStyle w:val="a3"/>
        <w:spacing w:before="41" w:line="364" w:lineRule="auto"/>
        <w:ind w:left="580" w:right="596" w:firstLine="479"/>
        <w:jc w:val="both"/>
      </w:pPr>
      <w:bookmarkStart w:id="20" w:name="NT_TAR_0000000046"/>
      <w:r w:rsidRPr="008C108F">
        <w:rPr>
          <w:rFonts w:ascii="Times New Roman" w:hAnsi="Times New Roman" w:cs="Times New Roman"/>
        </w:rPr>
        <w:t xml:space="preserve">As of the announcement date, </w:t>
      </w:r>
      <w:bookmarkEnd w:id="20"/>
      <w:r w:rsidRPr="008C108F">
        <w:rPr>
          <w:rFonts w:ascii="Times New Roman" w:hAnsi="Times New Roman" w:cs="Times New Roman"/>
        </w:rPr>
        <w:t>there is no plan for subsequent pledge of the shares released by Mr. Wang Jianhua this time. In case of related matters in the future, the Company will fulfill its obligation of informing in time according to the subsequent pledge, and the Company will fulfill its obligation of information disclosure in strict accordance with relevant regulations.</w:t>
      </w:r>
    </w:p>
    <w:p w14:paraId="314D846E" w14:textId="0D0406FC" w:rsidR="00B31442" w:rsidRPr="008C108F" w:rsidRDefault="009D3A09">
      <w:pPr>
        <w:pStyle w:val="1"/>
        <w:spacing w:before="50"/>
        <w:rPr>
          <w:rFonts w:eastAsiaTheme="minorEastAsia"/>
        </w:rPr>
      </w:pPr>
      <w:bookmarkStart w:id="21" w:name="NT_TAR_0000000047"/>
      <w:r w:rsidRPr="008C108F">
        <w:rPr>
          <w:rFonts w:ascii="Times New Roman" w:hAnsi="Times New Roman" w:cs="Times New Roman"/>
        </w:rPr>
        <w:t>II. Accumulated pledge of shares by shareholder</w:t>
      </w:r>
      <w:bookmarkEnd w:id="21"/>
    </w:p>
    <w:p w14:paraId="05DE496E" w14:textId="4E7B4E52" w:rsidR="00B31442" w:rsidRPr="008C108F" w:rsidRDefault="00045BF9">
      <w:pPr>
        <w:pStyle w:val="a3"/>
        <w:spacing w:before="181"/>
        <w:ind w:left="1060"/>
      </w:pPr>
      <w:bookmarkStart w:id="22" w:name="NT_TAR_0000000067"/>
      <w:r w:rsidRPr="008C108F">
        <w:rPr>
          <w:rFonts w:ascii="Times New Roman" w:hAnsi="Times New Roman" w:cs="Times New Roman"/>
        </w:rPr>
        <w:t>As of the announcement date, the pledge of shares of Mr. Wang Jianhua is as follows:</w:t>
      </w:r>
      <w:bookmarkEnd w:id="22"/>
    </w:p>
    <w:p w14:paraId="3BB3AFCB" w14:textId="77777777" w:rsidR="00B31442" w:rsidRPr="008C108F" w:rsidRDefault="00B31442">
      <w:pPr>
        <w:pStyle w:val="a3"/>
        <w:spacing w:before="6"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991"/>
        <w:gridCol w:w="708"/>
        <w:gridCol w:w="993"/>
        <w:gridCol w:w="657"/>
        <w:gridCol w:w="708"/>
        <w:gridCol w:w="849"/>
        <w:gridCol w:w="993"/>
        <w:gridCol w:w="994"/>
        <w:gridCol w:w="960"/>
      </w:tblGrid>
      <w:tr w:rsidR="00045BF9" w:rsidRPr="008C108F" w14:paraId="291E4E66" w14:textId="77777777">
        <w:trPr>
          <w:trHeight w:val="467"/>
        </w:trPr>
        <w:tc>
          <w:tcPr>
            <w:tcW w:w="1399" w:type="dxa"/>
            <w:vMerge w:val="restart"/>
          </w:tcPr>
          <w:p w14:paraId="00BCED86" w14:textId="77777777" w:rsidR="00045BF9" w:rsidRPr="008C108F" w:rsidRDefault="00045BF9" w:rsidP="00C36648">
            <w:pPr>
              <w:pStyle w:val="TableParagraph"/>
              <w:rPr>
                <w:sz w:val="18"/>
              </w:rPr>
            </w:pPr>
          </w:p>
          <w:p w14:paraId="6AF0E486" w14:textId="77777777" w:rsidR="00045BF9" w:rsidRPr="008C108F" w:rsidRDefault="00045BF9" w:rsidP="00C36648">
            <w:pPr>
              <w:pStyle w:val="TableParagraph"/>
              <w:rPr>
                <w:sz w:val="18"/>
              </w:rPr>
            </w:pPr>
          </w:p>
          <w:p w14:paraId="367BE763" w14:textId="77777777" w:rsidR="00045BF9" w:rsidRPr="008C108F" w:rsidRDefault="00045BF9" w:rsidP="00C36648">
            <w:pPr>
              <w:pStyle w:val="TableParagraph"/>
              <w:rPr>
                <w:sz w:val="18"/>
              </w:rPr>
            </w:pPr>
          </w:p>
          <w:p w14:paraId="4A6885F9" w14:textId="77777777" w:rsidR="00045BF9" w:rsidRPr="008C108F" w:rsidRDefault="00045BF9" w:rsidP="00C36648">
            <w:pPr>
              <w:pStyle w:val="TableParagraph"/>
              <w:rPr>
                <w:sz w:val="18"/>
              </w:rPr>
            </w:pPr>
          </w:p>
          <w:p w14:paraId="14E15642" w14:textId="26E88676" w:rsidR="00045BF9" w:rsidRPr="008C108F" w:rsidRDefault="00045BF9">
            <w:pPr>
              <w:pStyle w:val="TableParagraph"/>
              <w:spacing w:before="135"/>
              <w:ind w:left="340"/>
              <w:rPr>
                <w:sz w:val="18"/>
              </w:rPr>
            </w:pPr>
            <w:bookmarkStart w:id="23" w:name="NT_TAR_0000000054"/>
            <w:r w:rsidRPr="008C108F">
              <w:rPr>
                <w:rFonts w:ascii="Times New Roman" w:hAnsi="Times New Roman" w:cs="Times New Roman"/>
                <w:sz w:val="18"/>
              </w:rPr>
              <w:t xml:space="preserve">Name of </w:t>
            </w:r>
            <w:r w:rsidRPr="008C108F">
              <w:rPr>
                <w:rFonts w:ascii="Times New Roman" w:hAnsi="Times New Roman" w:cs="Times New Roman" w:hint="eastAsia"/>
                <w:sz w:val="18"/>
              </w:rPr>
              <w:t>s</w:t>
            </w:r>
            <w:r w:rsidRPr="008C108F">
              <w:rPr>
                <w:rFonts w:ascii="Times New Roman" w:hAnsi="Times New Roman" w:cs="Times New Roman"/>
                <w:sz w:val="18"/>
              </w:rPr>
              <w:t>hareholder</w:t>
            </w:r>
            <w:bookmarkEnd w:id="23"/>
          </w:p>
        </w:tc>
        <w:tc>
          <w:tcPr>
            <w:tcW w:w="991" w:type="dxa"/>
            <w:vMerge w:val="restart"/>
          </w:tcPr>
          <w:p w14:paraId="37349897" w14:textId="2E141942" w:rsidR="00045BF9" w:rsidRPr="008C108F" w:rsidRDefault="00045BF9" w:rsidP="009D3A09">
            <w:pPr>
              <w:pStyle w:val="TableParagraph"/>
              <w:spacing w:before="133"/>
              <w:ind w:left="136"/>
              <w:rPr>
                <w:sz w:val="18"/>
              </w:rPr>
            </w:pPr>
            <w:bookmarkStart w:id="24" w:name="NT_TAR_0000000077"/>
            <w:r w:rsidRPr="008C108F">
              <w:rPr>
                <w:rFonts w:ascii="Times New Roman" w:hAnsi="Times New Roman" w:cs="Times New Roman"/>
                <w:sz w:val="18"/>
              </w:rPr>
              <w:t>Number of shares held</w:t>
            </w:r>
            <w:bookmarkStart w:id="25" w:name="NT_TAR_0000000079"/>
            <w:bookmarkEnd w:id="24"/>
            <w:r w:rsidRPr="008C108F">
              <w:rPr>
                <w:rFonts w:ascii="Times New Roman" w:hAnsi="Times New Roman" w:cs="Times New Roman"/>
                <w:sz w:val="18"/>
              </w:rPr>
              <w:t xml:space="preserve"> (shares)</w:t>
            </w:r>
            <w:bookmarkEnd w:id="25"/>
          </w:p>
        </w:tc>
        <w:tc>
          <w:tcPr>
            <w:tcW w:w="708" w:type="dxa"/>
            <w:vMerge w:val="restart"/>
          </w:tcPr>
          <w:p w14:paraId="77E52451" w14:textId="78D9E5B9" w:rsidR="00045BF9" w:rsidRPr="008C108F" w:rsidRDefault="00045BF9" w:rsidP="00045BF9">
            <w:pPr>
              <w:pStyle w:val="TableParagraph"/>
              <w:ind w:left="155"/>
              <w:rPr>
                <w:rFonts w:ascii="Times New Roman" w:hAnsi="Times New Roman" w:cs="Times New Roman"/>
                <w:spacing w:val="-5"/>
                <w:sz w:val="18"/>
              </w:rPr>
            </w:pPr>
            <w:r w:rsidRPr="008C108F">
              <w:rPr>
                <w:rFonts w:ascii="Times New Roman" w:hAnsi="Times New Roman" w:cs="Times New Roman"/>
                <w:spacing w:val="-5"/>
                <w:sz w:val="18"/>
              </w:rPr>
              <w:t>Shareholding ratio (%)</w:t>
            </w:r>
          </w:p>
        </w:tc>
        <w:tc>
          <w:tcPr>
            <w:tcW w:w="993" w:type="dxa"/>
            <w:vMerge w:val="restart"/>
          </w:tcPr>
          <w:p w14:paraId="0A171D8E" w14:textId="1E44A9C2" w:rsidR="00045BF9" w:rsidRPr="008C108F" w:rsidRDefault="00045BF9" w:rsidP="00045BF9">
            <w:pPr>
              <w:pStyle w:val="TableParagraph"/>
              <w:spacing w:before="133"/>
              <w:ind w:left="155"/>
              <w:rPr>
                <w:rFonts w:ascii="Times New Roman" w:hAnsi="Times New Roman" w:cs="Times New Roman"/>
                <w:spacing w:val="-5"/>
                <w:sz w:val="18"/>
              </w:rPr>
            </w:pPr>
            <w:r w:rsidRPr="008C108F">
              <w:rPr>
                <w:rFonts w:ascii="Times New Roman" w:hAnsi="Times New Roman" w:cs="Times New Roman"/>
                <w:spacing w:val="-5"/>
                <w:sz w:val="18"/>
              </w:rPr>
              <w:t>Number of cumulatively pledged shares  at present (shares)</w:t>
            </w:r>
          </w:p>
        </w:tc>
        <w:tc>
          <w:tcPr>
            <w:tcW w:w="657" w:type="dxa"/>
            <w:vMerge w:val="restart"/>
          </w:tcPr>
          <w:p w14:paraId="76784163" w14:textId="3C0C98FD" w:rsidR="00045BF9" w:rsidRPr="008C108F" w:rsidRDefault="00045BF9" w:rsidP="00045BF9">
            <w:pPr>
              <w:pStyle w:val="TableParagraph"/>
              <w:spacing w:before="1"/>
              <w:ind w:left="155"/>
              <w:rPr>
                <w:rFonts w:ascii="Times New Roman" w:hAnsi="Times New Roman" w:cs="Times New Roman"/>
                <w:spacing w:val="-5"/>
                <w:sz w:val="18"/>
              </w:rPr>
            </w:pPr>
            <w:r w:rsidRPr="008C108F">
              <w:rPr>
                <w:rFonts w:ascii="Times New Roman" w:hAnsi="Times New Roman" w:cs="Times New Roman"/>
                <w:spacing w:val="-5"/>
                <w:sz w:val="18"/>
              </w:rPr>
              <w:t>Proportion of the shares pledged to the shares held by the shareholder</w:t>
            </w:r>
          </w:p>
        </w:tc>
        <w:tc>
          <w:tcPr>
            <w:tcW w:w="708" w:type="dxa"/>
            <w:vMerge w:val="restart"/>
          </w:tcPr>
          <w:p w14:paraId="5C6F78D8" w14:textId="5FAAA64A" w:rsidR="00045BF9" w:rsidRPr="008C108F" w:rsidRDefault="00045BF9" w:rsidP="00045BF9">
            <w:pPr>
              <w:pStyle w:val="TableParagraph"/>
              <w:spacing w:before="1"/>
              <w:ind w:left="155"/>
              <w:rPr>
                <w:rFonts w:ascii="Times New Roman" w:hAnsi="Times New Roman" w:cs="Times New Roman"/>
                <w:spacing w:val="-5"/>
                <w:sz w:val="18"/>
              </w:rPr>
            </w:pPr>
            <w:r w:rsidRPr="008C108F">
              <w:rPr>
                <w:rFonts w:ascii="Times New Roman" w:hAnsi="Times New Roman" w:cs="Times New Roman"/>
                <w:spacing w:val="-5"/>
                <w:sz w:val="18"/>
              </w:rPr>
              <w:t>Proportion of the shares pledged to the total share capital of the Company (%)</w:t>
            </w:r>
          </w:p>
        </w:tc>
        <w:tc>
          <w:tcPr>
            <w:tcW w:w="1842" w:type="dxa"/>
            <w:gridSpan w:val="2"/>
          </w:tcPr>
          <w:p w14:paraId="3B7BEA02" w14:textId="56C117CA" w:rsidR="00045BF9" w:rsidRPr="008C108F" w:rsidRDefault="00045BF9" w:rsidP="00045BF9">
            <w:pPr>
              <w:pStyle w:val="TableParagraph"/>
              <w:spacing w:before="117"/>
              <w:ind w:left="155"/>
              <w:rPr>
                <w:rFonts w:ascii="Times New Roman" w:hAnsi="Times New Roman" w:cs="Times New Roman"/>
                <w:spacing w:val="-5"/>
                <w:sz w:val="18"/>
              </w:rPr>
            </w:pPr>
            <w:bookmarkStart w:id="26" w:name="NT_TAR_0000000075"/>
            <w:r w:rsidRPr="008C108F">
              <w:rPr>
                <w:rFonts w:ascii="Times New Roman" w:hAnsi="Times New Roman" w:cs="Times New Roman"/>
                <w:spacing w:val="-5"/>
                <w:sz w:val="18"/>
              </w:rPr>
              <w:t>Pledged shares</w:t>
            </w:r>
            <w:bookmarkEnd w:id="26"/>
          </w:p>
        </w:tc>
        <w:tc>
          <w:tcPr>
            <w:tcW w:w="1954" w:type="dxa"/>
            <w:gridSpan w:val="2"/>
          </w:tcPr>
          <w:p w14:paraId="1BCD2C04" w14:textId="35FB025A" w:rsidR="00045BF9" w:rsidRPr="008C108F" w:rsidRDefault="00045BF9" w:rsidP="00045BF9">
            <w:pPr>
              <w:pStyle w:val="TableParagraph"/>
              <w:spacing w:before="117"/>
              <w:ind w:left="155"/>
              <w:rPr>
                <w:rFonts w:ascii="Times New Roman" w:hAnsi="Times New Roman" w:cs="Times New Roman"/>
                <w:spacing w:val="-5"/>
                <w:sz w:val="18"/>
              </w:rPr>
            </w:pPr>
            <w:bookmarkStart w:id="27" w:name="NT_TAR_0000000076"/>
            <w:r w:rsidRPr="008C108F">
              <w:rPr>
                <w:rFonts w:ascii="Times New Roman" w:hAnsi="Times New Roman" w:cs="Times New Roman"/>
                <w:spacing w:val="-5"/>
                <w:sz w:val="18"/>
              </w:rPr>
              <w:t>Unpledged shares</w:t>
            </w:r>
            <w:bookmarkEnd w:id="27"/>
          </w:p>
        </w:tc>
      </w:tr>
      <w:tr w:rsidR="00045BF9" w:rsidRPr="008C108F" w14:paraId="684A8453" w14:textId="77777777">
        <w:trPr>
          <w:trHeight w:val="1872"/>
        </w:trPr>
        <w:tc>
          <w:tcPr>
            <w:tcW w:w="1399" w:type="dxa"/>
            <w:vMerge/>
            <w:tcBorders>
              <w:top w:val="nil"/>
            </w:tcBorders>
          </w:tcPr>
          <w:p w14:paraId="0AB27AB2" w14:textId="77777777" w:rsidR="00045BF9" w:rsidRPr="008C108F" w:rsidRDefault="00045BF9">
            <w:pPr>
              <w:rPr>
                <w:sz w:val="2"/>
                <w:szCs w:val="2"/>
              </w:rPr>
            </w:pPr>
          </w:p>
        </w:tc>
        <w:tc>
          <w:tcPr>
            <w:tcW w:w="991" w:type="dxa"/>
            <w:vMerge/>
            <w:tcBorders>
              <w:top w:val="nil"/>
            </w:tcBorders>
          </w:tcPr>
          <w:p w14:paraId="7C19B7C2" w14:textId="77777777" w:rsidR="00045BF9" w:rsidRPr="008C108F" w:rsidRDefault="00045BF9">
            <w:pPr>
              <w:rPr>
                <w:sz w:val="2"/>
                <w:szCs w:val="2"/>
              </w:rPr>
            </w:pPr>
          </w:p>
        </w:tc>
        <w:tc>
          <w:tcPr>
            <w:tcW w:w="708" w:type="dxa"/>
            <w:vMerge/>
            <w:tcBorders>
              <w:top w:val="nil"/>
            </w:tcBorders>
          </w:tcPr>
          <w:p w14:paraId="01AB770E" w14:textId="77777777" w:rsidR="00045BF9" w:rsidRPr="008C108F" w:rsidRDefault="00045BF9" w:rsidP="00045BF9">
            <w:pPr>
              <w:pStyle w:val="TableParagraph"/>
              <w:ind w:left="155"/>
              <w:rPr>
                <w:rFonts w:ascii="Times New Roman" w:hAnsi="Times New Roman" w:cs="Times New Roman"/>
                <w:spacing w:val="-5"/>
                <w:sz w:val="18"/>
              </w:rPr>
            </w:pPr>
          </w:p>
        </w:tc>
        <w:tc>
          <w:tcPr>
            <w:tcW w:w="993" w:type="dxa"/>
            <w:vMerge/>
            <w:tcBorders>
              <w:top w:val="nil"/>
            </w:tcBorders>
          </w:tcPr>
          <w:p w14:paraId="2A030504" w14:textId="77777777" w:rsidR="00045BF9" w:rsidRPr="008C108F" w:rsidRDefault="00045BF9" w:rsidP="00045BF9">
            <w:pPr>
              <w:pStyle w:val="TableParagraph"/>
              <w:ind w:left="155"/>
              <w:rPr>
                <w:rFonts w:ascii="Times New Roman" w:hAnsi="Times New Roman" w:cs="Times New Roman"/>
                <w:spacing w:val="-5"/>
                <w:sz w:val="18"/>
              </w:rPr>
            </w:pPr>
          </w:p>
        </w:tc>
        <w:tc>
          <w:tcPr>
            <w:tcW w:w="657" w:type="dxa"/>
            <w:vMerge/>
            <w:tcBorders>
              <w:top w:val="nil"/>
            </w:tcBorders>
          </w:tcPr>
          <w:p w14:paraId="50E43562" w14:textId="77777777" w:rsidR="00045BF9" w:rsidRPr="008C108F" w:rsidRDefault="00045BF9" w:rsidP="00045BF9">
            <w:pPr>
              <w:pStyle w:val="TableParagraph"/>
              <w:ind w:left="155"/>
              <w:rPr>
                <w:rFonts w:ascii="Times New Roman" w:hAnsi="Times New Roman" w:cs="Times New Roman"/>
                <w:spacing w:val="-5"/>
                <w:sz w:val="18"/>
              </w:rPr>
            </w:pPr>
          </w:p>
        </w:tc>
        <w:tc>
          <w:tcPr>
            <w:tcW w:w="708" w:type="dxa"/>
            <w:vMerge/>
            <w:tcBorders>
              <w:top w:val="nil"/>
            </w:tcBorders>
          </w:tcPr>
          <w:p w14:paraId="5DE0D3A8" w14:textId="77777777" w:rsidR="00045BF9" w:rsidRPr="008C108F" w:rsidRDefault="00045BF9" w:rsidP="00045BF9">
            <w:pPr>
              <w:pStyle w:val="TableParagraph"/>
              <w:ind w:left="155"/>
              <w:rPr>
                <w:rFonts w:ascii="Times New Roman" w:hAnsi="Times New Roman" w:cs="Times New Roman"/>
                <w:spacing w:val="-5"/>
                <w:sz w:val="18"/>
              </w:rPr>
            </w:pPr>
          </w:p>
        </w:tc>
        <w:tc>
          <w:tcPr>
            <w:tcW w:w="849" w:type="dxa"/>
          </w:tcPr>
          <w:p w14:paraId="3BECCD26" w14:textId="0D024993" w:rsidR="00045BF9" w:rsidRPr="008C108F" w:rsidRDefault="00045BF9" w:rsidP="00045BF9">
            <w:pPr>
              <w:pStyle w:val="TableParagraph"/>
              <w:ind w:left="155"/>
              <w:rPr>
                <w:rFonts w:ascii="Times New Roman" w:hAnsi="Times New Roman" w:cs="Times New Roman"/>
                <w:spacing w:val="-5"/>
                <w:sz w:val="18"/>
              </w:rPr>
            </w:pPr>
            <w:bookmarkStart w:id="28" w:name="NT_TAR_0000000103"/>
            <w:r w:rsidRPr="008C108F">
              <w:rPr>
                <w:rFonts w:ascii="Times New Roman" w:hAnsi="Times New Roman" w:cs="Times New Roman"/>
                <w:spacing w:val="-5"/>
                <w:sz w:val="18"/>
              </w:rPr>
              <w:t>Number of restricted shares in pledged shares</w:t>
            </w:r>
            <w:bookmarkEnd w:id="28"/>
            <w:r w:rsidRPr="008C108F">
              <w:rPr>
                <w:rFonts w:ascii="Times New Roman" w:hAnsi="Times New Roman" w:cs="Times New Roman"/>
                <w:spacing w:val="-5"/>
                <w:sz w:val="18"/>
              </w:rPr>
              <w:t xml:space="preserve"> (shares)</w:t>
            </w:r>
          </w:p>
        </w:tc>
        <w:tc>
          <w:tcPr>
            <w:tcW w:w="993" w:type="dxa"/>
          </w:tcPr>
          <w:p w14:paraId="04348658" w14:textId="7CA825F1" w:rsidR="00045BF9" w:rsidRPr="008C108F" w:rsidRDefault="00045BF9" w:rsidP="00045BF9">
            <w:pPr>
              <w:pStyle w:val="TableParagraph"/>
              <w:ind w:left="155"/>
              <w:rPr>
                <w:rFonts w:ascii="Times New Roman" w:hAnsi="Times New Roman" w:cs="Times New Roman"/>
                <w:spacing w:val="-5"/>
                <w:sz w:val="18"/>
              </w:rPr>
            </w:pPr>
            <w:r w:rsidRPr="008C108F">
              <w:rPr>
                <w:rFonts w:ascii="Times New Roman" w:hAnsi="Times New Roman" w:cs="Times New Roman"/>
                <w:spacing w:val="-5"/>
                <w:sz w:val="18"/>
              </w:rPr>
              <w:t>Number of frozen shares in pledged shares (shares)</w:t>
            </w:r>
          </w:p>
        </w:tc>
        <w:tc>
          <w:tcPr>
            <w:tcW w:w="994" w:type="dxa"/>
          </w:tcPr>
          <w:p w14:paraId="56EFF047" w14:textId="6271ED35" w:rsidR="00045BF9" w:rsidRPr="008C108F" w:rsidRDefault="00045BF9" w:rsidP="00045BF9">
            <w:pPr>
              <w:pStyle w:val="TableParagraph"/>
              <w:ind w:left="155"/>
              <w:rPr>
                <w:rFonts w:ascii="Times New Roman" w:hAnsi="Times New Roman" w:cs="Times New Roman"/>
                <w:spacing w:val="-5"/>
                <w:sz w:val="18"/>
              </w:rPr>
            </w:pPr>
            <w:r w:rsidRPr="008C108F">
              <w:rPr>
                <w:rFonts w:ascii="Times New Roman" w:hAnsi="Times New Roman" w:cs="Times New Roman"/>
                <w:spacing w:val="-5"/>
                <w:sz w:val="18"/>
              </w:rPr>
              <w:t>Number of restricted shares in pledged shares (shares)</w:t>
            </w:r>
          </w:p>
        </w:tc>
        <w:tc>
          <w:tcPr>
            <w:tcW w:w="960" w:type="dxa"/>
          </w:tcPr>
          <w:p w14:paraId="6824D69F" w14:textId="4376CF85" w:rsidR="00045BF9" w:rsidRPr="008C108F" w:rsidRDefault="00045BF9" w:rsidP="00045BF9">
            <w:pPr>
              <w:pStyle w:val="TableParagraph"/>
              <w:ind w:left="155"/>
              <w:rPr>
                <w:rFonts w:ascii="Times New Roman" w:hAnsi="Times New Roman" w:cs="Times New Roman"/>
                <w:spacing w:val="-5"/>
                <w:sz w:val="18"/>
              </w:rPr>
            </w:pPr>
            <w:r w:rsidRPr="008C108F">
              <w:rPr>
                <w:rFonts w:ascii="Times New Roman" w:hAnsi="Times New Roman" w:cs="Times New Roman"/>
                <w:spacing w:val="-5"/>
                <w:sz w:val="18"/>
              </w:rPr>
              <w:t>Number of frozen shares in pledged shares (shares)</w:t>
            </w:r>
          </w:p>
        </w:tc>
      </w:tr>
      <w:tr w:rsidR="00B31442" w:rsidRPr="008C108F" w14:paraId="5430814E" w14:textId="77777777">
        <w:trPr>
          <w:trHeight w:val="472"/>
        </w:trPr>
        <w:tc>
          <w:tcPr>
            <w:tcW w:w="1399" w:type="dxa"/>
          </w:tcPr>
          <w:p w14:paraId="0DC359F1" w14:textId="2BB1CD9E" w:rsidR="00B31442" w:rsidRPr="008C108F" w:rsidRDefault="009D3A09">
            <w:pPr>
              <w:pStyle w:val="TableParagraph"/>
              <w:spacing w:before="119"/>
              <w:ind w:left="6"/>
              <w:rPr>
                <w:sz w:val="18"/>
              </w:rPr>
            </w:pPr>
            <w:bookmarkStart w:id="29" w:name="NT_TAR_0000000091"/>
            <w:r w:rsidRPr="008C108F">
              <w:rPr>
                <w:rFonts w:ascii="Times New Roman" w:hAnsi="Times New Roman" w:cs="Times New Roman"/>
                <w:sz w:val="18"/>
              </w:rPr>
              <w:t>Wang Jianhua</w:t>
            </w:r>
            <w:bookmarkEnd w:id="29"/>
          </w:p>
        </w:tc>
        <w:tc>
          <w:tcPr>
            <w:tcW w:w="991" w:type="dxa"/>
          </w:tcPr>
          <w:p w14:paraId="1A5E3AB6" w14:textId="2282DA9E" w:rsidR="00B31442" w:rsidRPr="008C108F" w:rsidRDefault="009D3A09" w:rsidP="00FA7EF0">
            <w:pPr>
              <w:pStyle w:val="TableParagraph"/>
              <w:spacing w:before="129"/>
              <w:ind w:left="177" w:right="-15"/>
              <w:jc w:val="center"/>
              <w:rPr>
                <w:rFonts w:ascii="Times New Roman"/>
                <w:sz w:val="18"/>
              </w:rPr>
            </w:pPr>
            <w:bookmarkStart w:id="30" w:name="NT_TAR_0000000092"/>
            <w:r w:rsidRPr="008C108F">
              <w:rPr>
                <w:rFonts w:ascii="Times New Roman" w:hAnsi="Times New Roman" w:cs="Times New Roman"/>
                <w:sz w:val="18"/>
              </w:rPr>
              <w:t>98,170,771</w:t>
            </w:r>
            <w:bookmarkEnd w:id="30"/>
          </w:p>
        </w:tc>
        <w:tc>
          <w:tcPr>
            <w:tcW w:w="708" w:type="dxa"/>
          </w:tcPr>
          <w:p w14:paraId="2BFF0886" w14:textId="77777777" w:rsidR="00B31442" w:rsidRPr="008C108F" w:rsidRDefault="007233EC" w:rsidP="00FA7EF0">
            <w:pPr>
              <w:pStyle w:val="TableParagraph"/>
              <w:spacing w:before="129"/>
              <w:ind w:left="389" w:right="-15"/>
              <w:jc w:val="center"/>
              <w:rPr>
                <w:rFonts w:ascii="Times New Roman"/>
                <w:sz w:val="18"/>
              </w:rPr>
            </w:pPr>
            <w:r w:rsidRPr="008C108F">
              <w:rPr>
                <w:rFonts w:ascii="Times New Roman"/>
                <w:sz w:val="18"/>
              </w:rPr>
              <w:t>5.90</w:t>
            </w:r>
          </w:p>
        </w:tc>
        <w:tc>
          <w:tcPr>
            <w:tcW w:w="993" w:type="dxa"/>
          </w:tcPr>
          <w:p w14:paraId="71F6BD31"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c>
          <w:tcPr>
            <w:tcW w:w="657" w:type="dxa"/>
          </w:tcPr>
          <w:p w14:paraId="21C4E9B4"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c>
          <w:tcPr>
            <w:tcW w:w="708" w:type="dxa"/>
          </w:tcPr>
          <w:p w14:paraId="1A465D42"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c>
          <w:tcPr>
            <w:tcW w:w="849" w:type="dxa"/>
          </w:tcPr>
          <w:p w14:paraId="18746FAA"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c>
          <w:tcPr>
            <w:tcW w:w="993" w:type="dxa"/>
          </w:tcPr>
          <w:p w14:paraId="45EC998F"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c>
          <w:tcPr>
            <w:tcW w:w="994" w:type="dxa"/>
          </w:tcPr>
          <w:p w14:paraId="20CBE3C2"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c>
          <w:tcPr>
            <w:tcW w:w="960" w:type="dxa"/>
          </w:tcPr>
          <w:p w14:paraId="48ED5707" w14:textId="77777777" w:rsidR="00B31442" w:rsidRPr="008C108F" w:rsidRDefault="007233EC" w:rsidP="00FA7EF0">
            <w:pPr>
              <w:pStyle w:val="TableParagraph"/>
              <w:spacing w:before="129"/>
              <w:ind w:right="-15"/>
              <w:jc w:val="center"/>
              <w:rPr>
                <w:rFonts w:ascii="Times New Roman"/>
                <w:sz w:val="18"/>
              </w:rPr>
            </w:pPr>
            <w:r w:rsidRPr="008C108F">
              <w:rPr>
                <w:rFonts w:ascii="Times New Roman"/>
                <w:sz w:val="18"/>
              </w:rPr>
              <w:t>0</w:t>
            </w:r>
          </w:p>
        </w:tc>
      </w:tr>
    </w:tbl>
    <w:p w14:paraId="63DD7E67" w14:textId="227F52AD" w:rsidR="00B31442" w:rsidRPr="008C108F" w:rsidRDefault="009D3A09">
      <w:pPr>
        <w:pStyle w:val="a3"/>
        <w:spacing w:before="156"/>
        <w:ind w:left="1060"/>
      </w:pPr>
      <w:bookmarkStart w:id="31" w:name="NT_TAR_0000000102"/>
      <w:r w:rsidRPr="008C108F">
        <w:rPr>
          <w:rFonts w:ascii="Times New Roman" w:hAnsi="Times New Roman" w:cs="Times New Roman"/>
        </w:rPr>
        <w:t>It is hereby announced.</w:t>
      </w:r>
      <w:bookmarkEnd w:id="31"/>
    </w:p>
    <w:p w14:paraId="434712EE" w14:textId="77777777" w:rsidR="00B31442" w:rsidRPr="008C108F" w:rsidRDefault="00B31442">
      <w:pPr>
        <w:pStyle w:val="a3"/>
      </w:pPr>
    </w:p>
    <w:p w14:paraId="18AE0250" w14:textId="77777777" w:rsidR="00B31442" w:rsidRPr="008C108F" w:rsidRDefault="00B31442">
      <w:pPr>
        <w:pStyle w:val="a3"/>
      </w:pPr>
    </w:p>
    <w:p w14:paraId="669B8656" w14:textId="77777777" w:rsidR="00B31442" w:rsidRPr="008C108F" w:rsidRDefault="00B31442">
      <w:pPr>
        <w:pStyle w:val="a3"/>
      </w:pPr>
    </w:p>
    <w:p w14:paraId="777D71D2" w14:textId="77777777" w:rsidR="00B31442" w:rsidRPr="008C108F" w:rsidRDefault="00B31442">
      <w:pPr>
        <w:pStyle w:val="a3"/>
      </w:pPr>
    </w:p>
    <w:p w14:paraId="22848AAA" w14:textId="77777777" w:rsidR="00B31442" w:rsidRPr="008C108F" w:rsidRDefault="00B31442">
      <w:pPr>
        <w:pStyle w:val="a3"/>
        <w:spacing w:before="6"/>
        <w:rPr>
          <w:sz w:val="17"/>
        </w:rPr>
      </w:pPr>
    </w:p>
    <w:p w14:paraId="51C85B85" w14:textId="4A76B569" w:rsidR="00B31442" w:rsidRPr="008C108F" w:rsidRDefault="009D3A09" w:rsidP="00FA7EF0">
      <w:pPr>
        <w:pStyle w:val="a3"/>
        <w:spacing w:line="427" w:lineRule="auto"/>
        <w:ind w:right="24"/>
        <w:jc w:val="right"/>
      </w:pPr>
      <w:bookmarkStart w:id="32" w:name="NT_TAR_0000000108"/>
      <w:proofErr w:type="gramStart"/>
      <w:r w:rsidRPr="008C108F">
        <w:rPr>
          <w:rFonts w:ascii="Times New Roman" w:hAnsi="Times New Roman" w:cs="Times New Roman"/>
        </w:rPr>
        <w:t xml:space="preserve">Board of Directors of </w:t>
      </w:r>
      <w:proofErr w:type="spellStart"/>
      <w:r w:rsidRPr="008C108F">
        <w:rPr>
          <w:rFonts w:ascii="Times New Roman" w:hAnsi="Times New Roman" w:cs="Times New Roman"/>
        </w:rPr>
        <w:t>Chifeng</w:t>
      </w:r>
      <w:proofErr w:type="spellEnd"/>
      <w:r w:rsidRPr="008C108F">
        <w:rPr>
          <w:rFonts w:ascii="Times New Roman" w:hAnsi="Times New Roman" w:cs="Times New Roman"/>
        </w:rPr>
        <w:t xml:space="preserve"> </w:t>
      </w:r>
      <w:proofErr w:type="spellStart"/>
      <w:r w:rsidRPr="008C108F">
        <w:rPr>
          <w:rFonts w:ascii="Times New Roman" w:hAnsi="Times New Roman" w:cs="Times New Roman"/>
        </w:rPr>
        <w:t>Jilong</w:t>
      </w:r>
      <w:proofErr w:type="spellEnd"/>
      <w:r w:rsidRPr="008C108F">
        <w:rPr>
          <w:rFonts w:ascii="Times New Roman" w:hAnsi="Times New Roman" w:cs="Times New Roman"/>
        </w:rPr>
        <w:t xml:space="preserve"> Gold Mining Co., Ltd.</w:t>
      </w:r>
      <w:bookmarkEnd w:id="32"/>
      <w:proofErr w:type="gramEnd"/>
    </w:p>
    <w:p w14:paraId="0E6BED43" w14:textId="601150F7" w:rsidR="00B31442" w:rsidRPr="008C108F" w:rsidRDefault="009D3A09" w:rsidP="00FA7EF0">
      <w:pPr>
        <w:pStyle w:val="a3"/>
        <w:spacing w:line="228" w:lineRule="exact"/>
        <w:ind w:leftChars="2841" w:left="6250" w:firstLineChars="700" w:firstLine="1680"/>
      </w:pPr>
      <w:bookmarkStart w:id="33" w:name="NT_TAR_0000000109"/>
      <w:r w:rsidRPr="008C108F">
        <w:rPr>
          <w:rFonts w:ascii="Times New Roman" w:hAnsi="Times New Roman" w:cs="Times New Roman"/>
        </w:rPr>
        <w:t>March 2, 2022</w:t>
      </w:r>
      <w:bookmarkEnd w:id="33"/>
    </w:p>
    <w:sectPr w:rsidR="00B31442" w:rsidRPr="008C108F">
      <w:pgSz w:w="11910" w:h="16840"/>
      <w:pgMar w:top="1380" w:right="120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C9D70" w14:textId="77777777" w:rsidR="005D49AE" w:rsidRDefault="005D49AE" w:rsidP="009D3A09">
      <w:r>
        <w:separator/>
      </w:r>
    </w:p>
  </w:endnote>
  <w:endnote w:type="continuationSeparator" w:id="0">
    <w:p w14:paraId="040C7B71" w14:textId="77777777" w:rsidR="005D49AE" w:rsidRDefault="005D49AE" w:rsidP="009D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AADFF" w14:textId="77777777" w:rsidR="005D49AE" w:rsidRDefault="005D49AE" w:rsidP="009D3A09">
      <w:r>
        <w:separator/>
      </w:r>
    </w:p>
  </w:footnote>
  <w:footnote w:type="continuationSeparator" w:id="0">
    <w:p w14:paraId="149C533A" w14:textId="77777777" w:rsidR="005D49AE" w:rsidRDefault="005D49AE" w:rsidP="009D3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141A"/>
    <w:multiLevelType w:val="hybridMultilevel"/>
    <w:tmpl w:val="D7C07CC4"/>
    <w:lvl w:ilvl="0" w:tplc="F2BA633C">
      <w:numFmt w:val="bullet"/>
      <w:lvlText w:val=""/>
      <w:lvlJc w:val="left"/>
      <w:pPr>
        <w:ind w:left="580" w:hanging="274"/>
      </w:pPr>
      <w:rPr>
        <w:rFonts w:ascii="Wingdings" w:eastAsia="Wingdings" w:hAnsi="Wingdings" w:cs="Wingdings" w:hint="default"/>
        <w:w w:val="100"/>
        <w:sz w:val="24"/>
        <w:szCs w:val="24"/>
        <w:lang w:val="en-US" w:eastAsia="zh-CN" w:bidi="ar-SA"/>
      </w:rPr>
    </w:lvl>
    <w:lvl w:ilvl="1" w:tplc="7B7014C4">
      <w:numFmt w:val="bullet"/>
      <w:lvlText w:val="•"/>
      <w:lvlJc w:val="left"/>
      <w:pPr>
        <w:ind w:left="1470" w:hanging="274"/>
      </w:pPr>
      <w:rPr>
        <w:rFonts w:hint="default"/>
        <w:lang w:val="en-US" w:eastAsia="zh-CN" w:bidi="ar-SA"/>
      </w:rPr>
    </w:lvl>
    <w:lvl w:ilvl="2" w:tplc="007AA5BA">
      <w:numFmt w:val="bullet"/>
      <w:lvlText w:val="•"/>
      <w:lvlJc w:val="left"/>
      <w:pPr>
        <w:ind w:left="2361" w:hanging="274"/>
      </w:pPr>
      <w:rPr>
        <w:rFonts w:hint="default"/>
        <w:lang w:val="en-US" w:eastAsia="zh-CN" w:bidi="ar-SA"/>
      </w:rPr>
    </w:lvl>
    <w:lvl w:ilvl="3" w:tplc="46F8F912">
      <w:numFmt w:val="bullet"/>
      <w:lvlText w:val="•"/>
      <w:lvlJc w:val="left"/>
      <w:pPr>
        <w:ind w:left="3251" w:hanging="274"/>
      </w:pPr>
      <w:rPr>
        <w:rFonts w:hint="default"/>
        <w:lang w:val="en-US" w:eastAsia="zh-CN" w:bidi="ar-SA"/>
      </w:rPr>
    </w:lvl>
    <w:lvl w:ilvl="4" w:tplc="E4E47C80">
      <w:numFmt w:val="bullet"/>
      <w:lvlText w:val="•"/>
      <w:lvlJc w:val="left"/>
      <w:pPr>
        <w:ind w:left="4142" w:hanging="274"/>
      </w:pPr>
      <w:rPr>
        <w:rFonts w:hint="default"/>
        <w:lang w:val="en-US" w:eastAsia="zh-CN" w:bidi="ar-SA"/>
      </w:rPr>
    </w:lvl>
    <w:lvl w:ilvl="5" w:tplc="D6065FA6">
      <w:numFmt w:val="bullet"/>
      <w:lvlText w:val="•"/>
      <w:lvlJc w:val="left"/>
      <w:pPr>
        <w:ind w:left="5033" w:hanging="274"/>
      </w:pPr>
      <w:rPr>
        <w:rFonts w:hint="default"/>
        <w:lang w:val="en-US" w:eastAsia="zh-CN" w:bidi="ar-SA"/>
      </w:rPr>
    </w:lvl>
    <w:lvl w:ilvl="6" w:tplc="BF1AFEF2">
      <w:numFmt w:val="bullet"/>
      <w:lvlText w:val="•"/>
      <w:lvlJc w:val="left"/>
      <w:pPr>
        <w:ind w:left="5923" w:hanging="274"/>
      </w:pPr>
      <w:rPr>
        <w:rFonts w:hint="default"/>
        <w:lang w:val="en-US" w:eastAsia="zh-CN" w:bidi="ar-SA"/>
      </w:rPr>
    </w:lvl>
    <w:lvl w:ilvl="7" w:tplc="2384EFDA">
      <w:numFmt w:val="bullet"/>
      <w:lvlText w:val="•"/>
      <w:lvlJc w:val="left"/>
      <w:pPr>
        <w:ind w:left="6814" w:hanging="274"/>
      </w:pPr>
      <w:rPr>
        <w:rFonts w:hint="default"/>
        <w:lang w:val="en-US" w:eastAsia="zh-CN" w:bidi="ar-SA"/>
      </w:rPr>
    </w:lvl>
    <w:lvl w:ilvl="8" w:tplc="15466EA8">
      <w:numFmt w:val="bullet"/>
      <w:lvlText w:val="•"/>
      <w:lvlJc w:val="left"/>
      <w:pPr>
        <w:ind w:left="7705" w:hanging="274"/>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31442"/>
    <w:rsid w:val="00045BF9"/>
    <w:rsid w:val="00255DD6"/>
    <w:rsid w:val="00277CBA"/>
    <w:rsid w:val="005413A9"/>
    <w:rsid w:val="005D49AE"/>
    <w:rsid w:val="007233EC"/>
    <w:rsid w:val="008C108F"/>
    <w:rsid w:val="009D3A09"/>
    <w:rsid w:val="00B31442"/>
    <w:rsid w:val="00BA69DC"/>
    <w:rsid w:val="00BB52BF"/>
    <w:rsid w:val="00FA59AA"/>
    <w:rsid w:val="00FA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062"/>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2382" w:right="2222" w:hanging="180"/>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1"/>
      <w:ind w:left="580" w:right="596" w:firstLine="566"/>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9D3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D3A09"/>
    <w:rPr>
      <w:rFonts w:ascii="宋体" w:eastAsia="宋体" w:hAnsi="宋体" w:cs="宋体"/>
      <w:sz w:val="18"/>
      <w:szCs w:val="18"/>
      <w:lang w:eastAsia="zh-CN"/>
    </w:rPr>
  </w:style>
  <w:style w:type="paragraph" w:styleId="a7">
    <w:name w:val="footer"/>
    <w:basedOn w:val="a"/>
    <w:link w:val="Char0"/>
    <w:uiPriority w:val="99"/>
    <w:unhideWhenUsed/>
    <w:rsid w:val="009D3A09"/>
    <w:pPr>
      <w:tabs>
        <w:tab w:val="center" w:pos="4153"/>
        <w:tab w:val="right" w:pos="8306"/>
      </w:tabs>
      <w:snapToGrid w:val="0"/>
    </w:pPr>
    <w:rPr>
      <w:sz w:val="18"/>
      <w:szCs w:val="18"/>
    </w:rPr>
  </w:style>
  <w:style w:type="character" w:customStyle="1" w:styleId="Char0">
    <w:name w:val="页脚 Char"/>
    <w:basedOn w:val="a0"/>
    <w:link w:val="a7"/>
    <w:uiPriority w:val="99"/>
    <w:rsid w:val="009D3A09"/>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9</cp:revision>
  <dcterms:created xsi:type="dcterms:W3CDTF">2022-10-20T07:45:00Z</dcterms:created>
  <dcterms:modified xsi:type="dcterms:W3CDTF">2022-12-20T06:37:00Z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2022-10-20T00:00:00Z</vt:filetime>
  </property>
</Properties>
</file>